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0DE6" w14:textId="77777777" w:rsidR="00073BDB" w:rsidRDefault="00E93738">
      <w:pPr>
        <w:pStyle w:val="BodyText"/>
        <w:spacing w:before="41"/>
        <w:ind w:left="2194" w:right="2457" w:firstLine="0"/>
        <w:jc w:val="center"/>
      </w:pPr>
      <w:r>
        <w:rPr>
          <w:spacing w:val="-1"/>
        </w:rPr>
        <w:t>(Sample</w:t>
      </w:r>
      <w:r>
        <w:t xml:space="preserve"> for non-patent cases)</w:t>
      </w:r>
    </w:p>
    <w:p w14:paraId="433A0AEB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4C1B576" w14:textId="77777777" w:rsidR="007752E4" w:rsidRDefault="00E93738">
      <w:pPr>
        <w:pStyle w:val="BodyText"/>
        <w:spacing w:before="0" w:line="243" w:lineRule="auto"/>
        <w:ind w:left="2441" w:right="2457" w:firstLine="0"/>
        <w:jc w:val="center"/>
        <w:rPr>
          <w:spacing w:val="-1"/>
        </w:rPr>
      </w:pPr>
      <w:r>
        <w:rPr>
          <w:spacing w:val="-1"/>
        </w:rPr>
        <w:t>IN THE UNITED STATES DISTRICT COURT</w:t>
      </w:r>
      <w:r>
        <w:rPr>
          <w:spacing w:val="25"/>
        </w:rPr>
        <w:t xml:space="preserve"> </w:t>
      </w:r>
      <w:r>
        <w:rPr>
          <w:spacing w:val="-1"/>
        </w:rPr>
        <w:t>FOR THE EASTERN DISTRICT OF TEXAS</w:t>
      </w:r>
      <w:r>
        <w:rPr>
          <w:spacing w:val="25"/>
        </w:rPr>
        <w:t xml:space="preserve"> </w:t>
      </w:r>
    </w:p>
    <w:p w14:paraId="365B2C69" w14:textId="77777777" w:rsidR="00073BDB" w:rsidRDefault="007752E4">
      <w:pPr>
        <w:pStyle w:val="BodyText"/>
        <w:spacing w:before="0" w:line="243" w:lineRule="auto"/>
        <w:ind w:left="2441" w:right="2457" w:firstLine="0"/>
        <w:jc w:val="center"/>
      </w:pPr>
      <w:r>
        <w:rPr>
          <w:spacing w:val="-1"/>
        </w:rPr>
        <w:t>TYLER</w:t>
      </w:r>
      <w:r w:rsidR="00E93738">
        <w:rPr>
          <w:spacing w:val="59"/>
        </w:rPr>
        <w:t xml:space="preserve"> </w:t>
      </w:r>
      <w:r w:rsidR="00E93738">
        <w:rPr>
          <w:spacing w:val="-1"/>
        </w:rPr>
        <w:t>DIVISION</w:t>
      </w:r>
    </w:p>
    <w:p w14:paraId="62C388FE" w14:textId="77777777" w:rsidR="00073BDB" w:rsidRDefault="00073BD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26B51BE" w14:textId="77777777" w:rsidR="00073BDB" w:rsidRDefault="00E93738">
      <w:pPr>
        <w:pStyle w:val="BodyText"/>
        <w:spacing w:before="0"/>
        <w:ind w:left="4700" w:right="4719" w:firstLine="0"/>
        <w:jc w:val="center"/>
      </w:pPr>
      <w:r>
        <w:t>§</w:t>
      </w:r>
    </w:p>
    <w:p w14:paraId="6A2B94DA" w14:textId="77777777" w:rsidR="00073BDB" w:rsidRDefault="00E93738">
      <w:pPr>
        <w:pStyle w:val="BodyText"/>
        <w:spacing w:before="3"/>
        <w:ind w:left="4700" w:right="4719" w:firstLine="0"/>
        <w:jc w:val="center"/>
      </w:pPr>
      <w:r>
        <w:t>§</w:t>
      </w:r>
    </w:p>
    <w:p w14:paraId="24FA5D32" w14:textId="77777777" w:rsidR="00073BDB" w:rsidRDefault="00E93738">
      <w:pPr>
        <w:pStyle w:val="BodyText"/>
        <w:tabs>
          <w:tab w:val="left" w:pos="4720"/>
          <w:tab w:val="left" w:pos="5140"/>
        </w:tabs>
        <w:spacing w:before="3"/>
        <w:ind w:left="100" w:firstLine="0"/>
      </w:pPr>
      <w:r>
        <w:rPr>
          <w:spacing w:val="-1"/>
        </w:rPr>
        <w:t>V.</w:t>
      </w:r>
      <w:r>
        <w:rPr>
          <w:spacing w:val="-1"/>
        </w:rPr>
        <w:tab/>
      </w:r>
      <w:r>
        <w:t>§</w:t>
      </w:r>
      <w:r>
        <w:tab/>
      </w:r>
      <w:r>
        <w:rPr>
          <w:spacing w:val="-1"/>
        </w:rPr>
        <w:t>CIVIL NO.</w:t>
      </w:r>
    </w:p>
    <w:p w14:paraId="33D60428" w14:textId="77777777" w:rsidR="00073BDB" w:rsidRDefault="00E93738">
      <w:pPr>
        <w:pStyle w:val="BodyText"/>
        <w:spacing w:before="3"/>
        <w:ind w:left="4700" w:right="4719" w:firstLine="0"/>
        <w:jc w:val="center"/>
      </w:pPr>
      <w:r>
        <w:t>§</w:t>
      </w:r>
    </w:p>
    <w:p w14:paraId="346A46D4" w14:textId="77777777" w:rsidR="00073BDB" w:rsidRDefault="00E93738">
      <w:pPr>
        <w:pStyle w:val="BodyText"/>
        <w:spacing w:before="3"/>
        <w:ind w:left="4700" w:right="4719" w:firstLine="0"/>
        <w:jc w:val="center"/>
      </w:pPr>
      <w:r>
        <w:t>§</w:t>
      </w:r>
    </w:p>
    <w:p w14:paraId="6C2BF3C0" w14:textId="77777777" w:rsidR="00073BDB" w:rsidRDefault="00073B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30A8D" w14:textId="77777777" w:rsidR="00073BDB" w:rsidRDefault="00073BD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A28C286" w14:textId="77777777" w:rsidR="00073BDB" w:rsidRDefault="00E93738" w:rsidP="00C34E6D">
      <w:pPr>
        <w:pStyle w:val="Heading1"/>
        <w:ind w:left="0" w:right="40" w:firstLine="0"/>
        <w:jc w:val="center"/>
        <w:rPr>
          <w:b w:val="0"/>
          <w:bCs w:val="0"/>
        </w:rPr>
      </w:pPr>
      <w:r>
        <w:rPr>
          <w:spacing w:val="-1"/>
        </w:rPr>
        <w:t>DISCOVERY ORDER</w:t>
      </w:r>
    </w:p>
    <w:p w14:paraId="68BB7FE5" w14:textId="77777777" w:rsidR="00073BDB" w:rsidRDefault="00073BDB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65FA3" w14:textId="77777777" w:rsidR="00073BDB" w:rsidRDefault="00E93738">
      <w:pPr>
        <w:pStyle w:val="BodyText"/>
        <w:spacing w:before="0" w:line="486" w:lineRule="auto"/>
        <w:ind w:left="100" w:right="118" w:firstLine="720"/>
        <w:jc w:val="both"/>
      </w:pPr>
      <w:r>
        <w:t>After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review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pleaded</w:t>
      </w:r>
      <w:r>
        <w:rPr>
          <w:spacing w:val="31"/>
        </w:rPr>
        <w:t xml:space="preserve"> </w:t>
      </w:r>
      <w:r>
        <w:rPr>
          <w:spacing w:val="-1"/>
        </w:rPr>
        <w:t>claims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defenses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action,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furtherance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management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court’s</w:t>
      </w:r>
      <w:r>
        <w:rPr>
          <w:spacing w:val="14"/>
        </w:rPr>
        <w:t xml:space="preserve"> </w:t>
      </w:r>
      <w:r>
        <w:t>docket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Fed.</w:t>
      </w:r>
      <w:r>
        <w:rPr>
          <w:spacing w:val="14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Civ.</w:t>
      </w:r>
      <w:r>
        <w:rPr>
          <w:spacing w:val="14"/>
        </w:rPr>
        <w:t xml:space="preserve"> </w:t>
      </w:r>
      <w:r>
        <w:t>P.</w:t>
      </w:r>
      <w:r>
        <w:rPr>
          <w:spacing w:val="14"/>
        </w:rPr>
        <w:t xml:space="preserve"> </w:t>
      </w:r>
      <w:r>
        <w:t>16,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input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 xml:space="preserve">parties to this action, it is ORDERED AS </w:t>
      </w:r>
      <w:r>
        <w:rPr>
          <w:spacing w:val="-1"/>
        </w:rPr>
        <w:t>FOLLOWS:</w:t>
      </w:r>
    </w:p>
    <w:p w14:paraId="672FDC2F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</w:tabs>
        <w:spacing w:before="14" w:line="487" w:lineRule="auto"/>
        <w:ind w:right="117"/>
        <w:jc w:val="both"/>
      </w:pPr>
      <w:r>
        <w:rPr>
          <w:b/>
        </w:rPr>
        <w:t>Disclosures.</w:t>
      </w:r>
      <w:r>
        <w:rPr>
          <w:b/>
          <w:spacing w:val="31"/>
        </w:rPr>
        <w:t xml:space="preserve"> </w:t>
      </w:r>
      <w:r>
        <w:t>Except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provided</w:t>
      </w:r>
      <w:r>
        <w:rPr>
          <w:spacing w:val="45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paragraph</w:t>
      </w:r>
      <w:r>
        <w:rPr>
          <w:spacing w:val="45"/>
        </w:rPr>
        <w:t xml:space="preserve"> </w:t>
      </w:r>
      <w:r>
        <w:t>1(j),</w:t>
      </w:r>
      <w:r>
        <w:rPr>
          <w:spacing w:val="45"/>
        </w:rPr>
        <w:t xml:space="preserve"> </w:t>
      </w:r>
      <w:r>
        <w:t>within</w:t>
      </w:r>
      <w:r>
        <w:rPr>
          <w:spacing w:val="45"/>
        </w:rPr>
        <w:t xml:space="preserve"> </w:t>
      </w:r>
      <w:r>
        <w:t>thirty</w:t>
      </w:r>
      <w:r>
        <w:rPr>
          <w:spacing w:val="45"/>
        </w:rPr>
        <w:t xml:space="preserve"> </w:t>
      </w:r>
      <w:r>
        <w:t>(30)</w:t>
      </w:r>
      <w:r>
        <w:rPr>
          <w:spacing w:val="45"/>
        </w:rPr>
        <w:t xml:space="preserve"> </w:t>
      </w:r>
      <w:r>
        <w:t>days</w:t>
      </w:r>
      <w:r>
        <w:rPr>
          <w:spacing w:val="45"/>
        </w:rPr>
        <w:t xml:space="preserve"> </w:t>
      </w:r>
      <w:r>
        <w:t>after</w:t>
      </w:r>
      <w:r>
        <w:rPr>
          <w:spacing w:val="45"/>
        </w:rPr>
        <w:t xml:space="preserve"> </w:t>
      </w:r>
      <w:r>
        <w:t>the Scheduling</w:t>
      </w:r>
      <w:r>
        <w:rPr>
          <w:spacing w:val="56"/>
        </w:rPr>
        <w:t xml:space="preserve"> </w:t>
      </w:r>
      <w:r>
        <w:t>Conference,</w:t>
      </w:r>
      <w:r>
        <w:rPr>
          <w:spacing w:val="56"/>
        </w:rPr>
        <w:t xml:space="preserve"> </w:t>
      </w:r>
      <w:r>
        <w:t>each</w:t>
      </w:r>
      <w:r>
        <w:rPr>
          <w:spacing w:val="56"/>
        </w:rPr>
        <w:t xml:space="preserve"> </w:t>
      </w:r>
      <w:r>
        <w:t>party</w:t>
      </w:r>
      <w:r>
        <w:rPr>
          <w:spacing w:val="56"/>
        </w:rPr>
        <w:t xml:space="preserve"> </w:t>
      </w:r>
      <w:r>
        <w:t>shall</w:t>
      </w:r>
      <w:r>
        <w:rPr>
          <w:spacing w:val="56"/>
        </w:rPr>
        <w:t xml:space="preserve"> </w:t>
      </w:r>
      <w:r>
        <w:rPr>
          <w:spacing w:val="-1"/>
        </w:rPr>
        <w:t>disclose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every</w:t>
      </w:r>
      <w:r>
        <w:rPr>
          <w:spacing w:val="5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party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following</w:t>
      </w:r>
      <w:r>
        <w:rPr>
          <w:spacing w:val="28"/>
        </w:rPr>
        <w:t xml:space="preserve"> </w:t>
      </w:r>
      <w:r>
        <w:rPr>
          <w:spacing w:val="-1"/>
        </w:rPr>
        <w:t>information:</w:t>
      </w:r>
    </w:p>
    <w:p w14:paraId="321EED89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8"/>
        <w:jc w:val="left"/>
      </w:pPr>
      <w:r>
        <w:t xml:space="preserve">the correct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</w:t>
      </w:r>
      <w:r>
        <w:t>the parties to the lawsuit;</w:t>
      </w:r>
    </w:p>
    <w:p w14:paraId="678B8146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DEB58D5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0"/>
        <w:ind w:left="1539" w:hanging="719"/>
        <w:jc w:val="left"/>
      </w:pPr>
      <w:r>
        <w:t xml:space="preserve">the </w:t>
      </w:r>
      <w:r>
        <w:rPr>
          <w:spacing w:val="-1"/>
        </w:rPr>
        <w:t>name,</w:t>
      </w:r>
      <w:r>
        <w:t xml:space="preserve"> address, and telephone </w:t>
      </w:r>
      <w:r>
        <w:rPr>
          <w:spacing w:val="-1"/>
        </w:rPr>
        <w:t>number</w:t>
      </w:r>
      <w:r>
        <w:t xml:space="preserve"> of any potential parties;</w:t>
      </w:r>
    </w:p>
    <w:p w14:paraId="78BBCDA0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7CC62D8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0" w:line="486" w:lineRule="auto"/>
        <w:ind w:right="114"/>
        <w:jc w:val="both"/>
      </w:pP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theories</w:t>
      </w:r>
      <w:r>
        <w:rPr>
          <w:spacing w:val="2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2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marshal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offered</w:t>
      </w:r>
      <w:r>
        <w:rPr>
          <w:spacing w:val="23"/>
        </w:rPr>
        <w:t xml:space="preserve"> </w:t>
      </w:r>
      <w:r>
        <w:t>at trial);</w:t>
      </w:r>
    </w:p>
    <w:p w14:paraId="56F8CBB7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7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relevant</w:t>
      </w:r>
      <w:r>
        <w:rPr>
          <w:spacing w:val="28"/>
        </w:rPr>
        <w:t xml:space="preserve"> </w:t>
      </w:r>
      <w:r>
        <w:t>facts,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4"/>
        </w:rPr>
        <w:t xml:space="preserve"> </w:t>
      </w:r>
      <w:r>
        <w:rPr>
          <w:spacing w:val="-1"/>
        </w:rP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identified</w:t>
      </w:r>
      <w:r>
        <w:rPr>
          <w:spacing w:val="5"/>
        </w:rPr>
        <w:t xml:space="preserve"> </w:t>
      </w:r>
      <w:r>
        <w:t>person’s</w:t>
      </w:r>
      <w:r>
        <w:rPr>
          <w:spacing w:val="5"/>
        </w:rPr>
        <w:t xml:space="preserve"> </w:t>
      </w:r>
      <w:r>
        <w:t>connection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case,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brief,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person;</w:t>
      </w:r>
    </w:p>
    <w:p w14:paraId="21ABFDC1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6"/>
        <w:jc w:val="both"/>
      </w:pPr>
      <w:r>
        <w:t>any</w:t>
      </w:r>
      <w:r>
        <w:rPr>
          <w:spacing w:val="3"/>
        </w:rPr>
        <w:t xml:space="preserve"> </w:t>
      </w:r>
      <w:r>
        <w:rPr>
          <w:spacing w:val="-1"/>
        </w:rPr>
        <w:t>indemnity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insuring</w:t>
      </w:r>
      <w:r>
        <w:rPr>
          <w:spacing w:val="3"/>
        </w:rPr>
        <w:t xml:space="preserve"> </w:t>
      </w:r>
      <w:r>
        <w:rPr>
          <w:spacing w:val="-1"/>
        </w:rPr>
        <w:t>agreements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entity</w:t>
      </w:r>
      <w:r>
        <w:rPr>
          <w:spacing w:val="3"/>
        </w:rPr>
        <w:t xml:space="preserve"> </w:t>
      </w:r>
      <w:r>
        <w:t>carrying</w:t>
      </w:r>
      <w:r>
        <w:rPr>
          <w:spacing w:val="3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liable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satisfy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judgment</w:t>
      </w:r>
      <w:r>
        <w:rPr>
          <w:spacing w:val="-10"/>
        </w:rPr>
        <w:t xml:space="preserve"> </w:t>
      </w:r>
      <w:r>
        <w:t>entered</w:t>
      </w:r>
      <w:r>
        <w:rPr>
          <w:spacing w:val="-10"/>
        </w:rPr>
        <w:t xml:space="preserve"> </w:t>
      </w:r>
      <w:r>
        <w:t>in</w:t>
      </w:r>
    </w:p>
    <w:p w14:paraId="5E329985" w14:textId="77777777" w:rsidR="00073BDB" w:rsidRDefault="00073BDB">
      <w:pPr>
        <w:spacing w:line="486" w:lineRule="auto"/>
        <w:jc w:val="both"/>
        <w:sectPr w:rsidR="00073BDB">
          <w:footerReference w:type="default" r:id="rId7"/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56387D4C" w14:textId="77777777" w:rsidR="00073BDB" w:rsidRDefault="00E93738">
      <w:pPr>
        <w:pStyle w:val="BodyText"/>
        <w:spacing w:before="41"/>
        <w:ind w:left="1160" w:firstLine="0"/>
      </w:pPr>
      <w:r>
        <w:lastRenderedPageBreak/>
        <w:t>this</w:t>
      </w:r>
      <w:r>
        <w:rPr>
          <w:spacing w:val="-10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indemnify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reimburse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payments</w:t>
      </w:r>
      <w:r>
        <w:rPr>
          <w:spacing w:val="-10"/>
        </w:rPr>
        <w:t xml:space="preserve"> </w:t>
      </w:r>
      <w:r>
        <w:rPr>
          <w:spacing w:val="-1"/>
        </w:rP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satisfy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judgment;</w:t>
      </w:r>
      <w:proofErr w:type="gramEnd"/>
    </w:p>
    <w:p w14:paraId="502BC1B9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9B3AC60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before="0"/>
        <w:ind w:left="1159" w:hanging="719"/>
        <w:jc w:val="left"/>
      </w:pPr>
      <w:r>
        <w:t xml:space="preserve">any </w:t>
      </w:r>
      <w:r>
        <w:rPr>
          <w:spacing w:val="-1"/>
        </w:rPr>
        <w:t>settlement</w:t>
      </w:r>
      <w:r>
        <w:t xml:space="preserve"> </w:t>
      </w:r>
      <w:r>
        <w:rPr>
          <w:spacing w:val="-1"/>
        </w:rPr>
        <w:t>agreements</w:t>
      </w:r>
      <w:r>
        <w:t xml:space="preserve"> relevant to the subject </w:t>
      </w:r>
      <w:r>
        <w:rPr>
          <w:spacing w:val="-1"/>
        </w:rPr>
        <w:t>matter</w:t>
      </w:r>
      <w:r>
        <w:t xml:space="preserve"> of</w:t>
      </w:r>
      <w:r>
        <w:rPr>
          <w:spacing w:val="-1"/>
        </w:rPr>
        <w:t xml:space="preserve"> </w:t>
      </w:r>
      <w:r>
        <w:t>this action;</w:t>
      </w:r>
    </w:p>
    <w:p w14:paraId="3CE8B45E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65C5DA7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before="0"/>
        <w:ind w:left="1159" w:hanging="719"/>
        <w:jc w:val="left"/>
      </w:pPr>
      <w:r>
        <w:t xml:space="preserve">any witness </w:t>
      </w:r>
      <w:r>
        <w:rPr>
          <w:spacing w:val="-1"/>
        </w:rPr>
        <w:t>statements</w:t>
      </w:r>
      <w:r>
        <w:t xml:space="preserve"> described in </w:t>
      </w:r>
      <w:r w:rsidRPr="00881EAD">
        <w:rPr>
          <w:smallCaps/>
        </w:rPr>
        <w:t>Tex. R. Civ. P.</w:t>
      </w:r>
      <w:r>
        <w:t xml:space="preserve"> </w:t>
      </w:r>
      <w:proofErr w:type="gramStart"/>
      <w:r>
        <w:t>192.3(h);</w:t>
      </w:r>
      <w:proofErr w:type="gramEnd"/>
    </w:p>
    <w:p w14:paraId="6081B1E6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A92A369" w14:textId="77777777" w:rsidR="00073BDB" w:rsidRDefault="00E93738">
      <w:pPr>
        <w:pStyle w:val="BodyText"/>
        <w:numPr>
          <w:ilvl w:val="1"/>
          <w:numId w:val="1"/>
        </w:numPr>
        <w:tabs>
          <w:tab w:val="left" w:pos="1161"/>
        </w:tabs>
        <w:spacing w:before="0" w:line="486" w:lineRule="auto"/>
        <w:ind w:left="1160" w:right="116"/>
        <w:jc w:val="both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alleging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rPr>
          <w:spacing w:val="-1"/>
        </w:rPr>
        <w:t>injury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case,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rPr>
          <w:spacing w:val="-1"/>
        </w:rPr>
        <w:t>medical</w:t>
      </w:r>
      <w:r>
        <w:rPr>
          <w:spacing w:val="-16"/>
        </w:rPr>
        <w:t xml:space="preserve"> </w:t>
      </w:r>
      <w:r>
        <w:t>records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bills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reasonably</w:t>
      </w:r>
      <w:r>
        <w:rPr>
          <w:spacing w:val="-15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injuries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damages</w:t>
      </w:r>
      <w:r>
        <w:rPr>
          <w:spacing w:val="35"/>
        </w:rPr>
        <w:t xml:space="preserve"> </w:t>
      </w:r>
      <w:r>
        <w:t>asserted</w:t>
      </w:r>
      <w:r>
        <w:rPr>
          <w:spacing w:val="35"/>
        </w:rPr>
        <w:t xml:space="preserve"> </w:t>
      </w:r>
      <w:r>
        <w:t>or,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lieu</w:t>
      </w:r>
      <w:r>
        <w:rPr>
          <w:spacing w:val="35"/>
        </w:rPr>
        <w:t xml:space="preserve"> </w:t>
      </w:r>
      <w:r>
        <w:rPr>
          <w:spacing w:val="-1"/>
        </w:rPr>
        <w:t>thereof,</w:t>
      </w:r>
      <w:r>
        <w:rPr>
          <w:spacing w:val="34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authorization</w:t>
      </w:r>
      <w:r>
        <w:rPr>
          <w:spacing w:val="35"/>
        </w:rPr>
        <w:t xml:space="preserve"> </w:t>
      </w:r>
      <w:r>
        <w:rPr>
          <w:spacing w:val="-1"/>
        </w:rPr>
        <w:t>permitting</w:t>
      </w:r>
      <w:r>
        <w:rPr>
          <w:spacing w:val="3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disclosure of</w:t>
      </w:r>
      <w:r>
        <w:rPr>
          <w:spacing w:val="-1"/>
        </w:rPr>
        <w:t xml:space="preserve"> </w:t>
      </w:r>
      <w:r>
        <w:t xml:space="preserve">such </w:t>
      </w:r>
      <w:r>
        <w:rPr>
          <w:spacing w:val="-1"/>
        </w:rPr>
        <w:t>medical</w:t>
      </w:r>
      <w:r>
        <w:t xml:space="preserve"> records and bills;</w:t>
      </w:r>
    </w:p>
    <w:p w14:paraId="1693F1B4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line="486" w:lineRule="auto"/>
        <w:ind w:left="1160" w:right="116"/>
        <w:jc w:val="both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alleging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rPr>
          <w:spacing w:val="-1"/>
        </w:rPr>
        <w:t>injury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case,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1"/>
        </w:rPr>
        <w:t>medical</w:t>
      </w:r>
      <w:r>
        <w:rPr>
          <w:spacing w:val="-12"/>
        </w:rPr>
        <w:t xml:space="preserve"> </w:t>
      </w:r>
      <w:r>
        <w:rPr>
          <w:spacing w:val="-1"/>
        </w:rPr>
        <w:t>records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bills</w:t>
      </w:r>
      <w:r>
        <w:rPr>
          <w:spacing w:val="-12"/>
        </w:rPr>
        <w:t xml:space="preserve"> </w:t>
      </w:r>
      <w:r>
        <w:t>obtained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disclosing</w:t>
      </w:r>
      <w:r>
        <w:rPr>
          <w:spacing w:val="-12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by virtue of an authorization furnished by the requesting party; and</w:t>
      </w:r>
    </w:p>
    <w:p w14:paraId="44AC31D9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line="486" w:lineRule="auto"/>
        <w:ind w:left="1160" w:right="116"/>
        <w:jc w:val="both"/>
      </w:pPr>
      <w:r>
        <w:rPr>
          <w:spacing w:val="-1"/>
        </w:rPr>
        <w:t>for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testifying</w:t>
      </w:r>
      <w:r>
        <w:rPr>
          <w:spacing w:val="4"/>
        </w:rPr>
        <w:t xml:space="preserve"> </w:t>
      </w:r>
      <w:r>
        <w:t>expert,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Docket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Order,</w:t>
      </w:r>
      <w:r>
        <w:rPr>
          <w:spacing w:val="26"/>
        </w:rPr>
        <w:t xml:space="preserve"> </w:t>
      </w:r>
      <w:r>
        <w:t>each party shall disclose to the other party or parties:</w:t>
      </w:r>
    </w:p>
    <w:p w14:paraId="1D013929" w14:textId="77777777" w:rsidR="00073BDB" w:rsidRDefault="00E93738">
      <w:pPr>
        <w:pStyle w:val="BodyText"/>
        <w:numPr>
          <w:ilvl w:val="2"/>
          <w:numId w:val="1"/>
        </w:numPr>
        <w:tabs>
          <w:tab w:val="left" w:pos="1880"/>
        </w:tabs>
        <w:jc w:val="left"/>
      </w:pPr>
      <w:r>
        <w:t xml:space="preserve">the expert’s </w:t>
      </w:r>
      <w:r>
        <w:rPr>
          <w:spacing w:val="-1"/>
        </w:rPr>
        <w:t>name,</w:t>
      </w:r>
      <w:r>
        <w:t xml:space="preserve"> address, and telephone </w:t>
      </w:r>
      <w:r>
        <w:rPr>
          <w:spacing w:val="-1"/>
        </w:rPr>
        <w:t>number;</w:t>
      </w:r>
    </w:p>
    <w:p w14:paraId="52FA9FE0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3D4473D" w14:textId="77777777" w:rsidR="00073BDB" w:rsidRDefault="00E93738">
      <w:pPr>
        <w:pStyle w:val="BodyText"/>
        <w:numPr>
          <w:ilvl w:val="2"/>
          <w:numId w:val="1"/>
        </w:numPr>
        <w:tabs>
          <w:tab w:val="left" w:pos="1881"/>
        </w:tabs>
        <w:spacing w:before="0"/>
        <w:jc w:val="left"/>
      </w:pPr>
      <w:r>
        <w:t xml:space="preserve">the subject </w:t>
      </w:r>
      <w:r>
        <w:rPr>
          <w:spacing w:val="-1"/>
        </w:rPr>
        <w:t>matter</w:t>
      </w:r>
      <w:r>
        <w:t xml:space="preserve"> on which the expert will </w:t>
      </w:r>
      <w:r>
        <w:rPr>
          <w:spacing w:val="-1"/>
        </w:rPr>
        <w:t>testify;</w:t>
      </w:r>
    </w:p>
    <w:p w14:paraId="31BDDA75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B72988A" w14:textId="77777777" w:rsidR="00073BDB" w:rsidRDefault="00E93738">
      <w:pPr>
        <w:pStyle w:val="BodyText"/>
        <w:numPr>
          <w:ilvl w:val="2"/>
          <w:numId w:val="1"/>
        </w:numPr>
        <w:tabs>
          <w:tab w:val="left" w:pos="1880"/>
        </w:tabs>
        <w:spacing w:before="0" w:line="486" w:lineRule="auto"/>
        <w:ind w:right="117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specially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rPr>
          <w:spacing w:val="-1"/>
        </w:rPr>
        <w:t>testimony</w:t>
      </w:r>
      <w:r>
        <w:rPr>
          <w:spacing w:val="2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disclosing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regularly</w:t>
      </w:r>
      <w:r>
        <w:rPr>
          <w:spacing w:val="25"/>
        </w:rPr>
        <w:t xml:space="preserve"> </w:t>
      </w:r>
      <w:r>
        <w:t xml:space="preserve">involve giving expert </w:t>
      </w:r>
      <w:r>
        <w:rPr>
          <w:spacing w:val="-1"/>
        </w:rPr>
        <w:t>testimony:</w:t>
      </w:r>
    </w:p>
    <w:p w14:paraId="5652BE66" w14:textId="77777777" w:rsidR="00073BDB" w:rsidRDefault="00E93738">
      <w:pPr>
        <w:pStyle w:val="BodyText"/>
        <w:numPr>
          <w:ilvl w:val="3"/>
          <w:numId w:val="1"/>
        </w:numPr>
        <w:tabs>
          <w:tab w:val="left" w:pos="2601"/>
        </w:tabs>
        <w:spacing w:line="486" w:lineRule="auto"/>
        <w:ind w:right="116" w:hanging="720"/>
        <w:jc w:val="both"/>
      </w:pPr>
      <w:r>
        <w:t>all</w:t>
      </w:r>
      <w:r>
        <w:rPr>
          <w:spacing w:val="-11"/>
        </w:rPr>
        <w:t xml:space="preserve"> </w:t>
      </w:r>
      <w:r>
        <w:rPr>
          <w:spacing w:val="-1"/>
        </w:rPr>
        <w:t>documents,</w:t>
      </w:r>
      <w:r>
        <w:rPr>
          <w:spacing w:val="-11"/>
        </w:rPr>
        <w:t xml:space="preserve"> </w:t>
      </w:r>
      <w:r>
        <w:t>tangible</w:t>
      </w:r>
      <w:r>
        <w:rPr>
          <w:spacing w:val="-11"/>
        </w:rPr>
        <w:t xml:space="preserve"> </w:t>
      </w:r>
      <w:r>
        <w:t>things,</w:t>
      </w:r>
      <w:r>
        <w:rPr>
          <w:spacing w:val="-11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rPr>
          <w:spacing w:val="-1"/>
        </w:rPr>
        <w:t>models,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1"/>
        </w:rPr>
        <w:t>compilations</w:t>
      </w:r>
      <w:r>
        <w:rPr>
          <w:spacing w:val="47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t>reviewed</w:t>
      </w:r>
      <w:r>
        <w:rPr>
          <w:spacing w:val="12"/>
        </w:rPr>
        <w:t xml:space="preserve"> </w:t>
      </w:r>
      <w:r>
        <w:t>by,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prepared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anticipation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expert’s</w:t>
      </w:r>
      <w:r>
        <w:rPr>
          <w:spacing w:val="-2"/>
        </w:rPr>
        <w:t xml:space="preserve"> </w:t>
      </w:r>
      <w:r>
        <w:rPr>
          <w:spacing w:val="-1"/>
        </w:rPr>
        <w:t>testimony,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20"/>
        </w:rPr>
        <w:t xml:space="preserve"> </w:t>
      </w:r>
      <w:r>
        <w:t>protected by Fed. R. Civ. P. 26(b)(4); and</w:t>
      </w:r>
    </w:p>
    <w:p w14:paraId="3F5F27D8" w14:textId="77777777" w:rsidR="00073BDB" w:rsidRDefault="00E93738">
      <w:pPr>
        <w:pStyle w:val="BodyText"/>
        <w:numPr>
          <w:ilvl w:val="3"/>
          <w:numId w:val="1"/>
        </w:numPr>
        <w:tabs>
          <w:tab w:val="left" w:pos="2601"/>
        </w:tabs>
        <w:spacing w:line="486" w:lineRule="auto"/>
        <w:ind w:right="117" w:hanging="720"/>
        <w:jc w:val="both"/>
      </w:pPr>
      <w:r>
        <w:t>the</w:t>
      </w:r>
      <w:r>
        <w:rPr>
          <w:spacing w:val="23"/>
        </w:rPr>
        <w:t xml:space="preserve"> </w:t>
      </w:r>
      <w:r>
        <w:t>disclosures</w:t>
      </w:r>
      <w:r>
        <w:rPr>
          <w:spacing w:val="23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Fed.</w:t>
      </w:r>
      <w:r>
        <w:rPr>
          <w:spacing w:val="23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Civ.</w:t>
      </w:r>
      <w:r>
        <w:rPr>
          <w:spacing w:val="23"/>
        </w:rPr>
        <w:t xml:space="preserve"> </w:t>
      </w:r>
      <w:r>
        <w:t>P.</w:t>
      </w:r>
      <w:r>
        <w:rPr>
          <w:spacing w:val="23"/>
        </w:rPr>
        <w:t xml:space="preserve"> </w:t>
      </w:r>
      <w:r>
        <w:t>26(a)(2)(B)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 xml:space="preserve">Local </w:t>
      </w:r>
      <w:r>
        <w:rPr>
          <w:spacing w:val="-1"/>
        </w:rPr>
        <w:t>Rule CV-26.</w:t>
      </w:r>
    </w:p>
    <w:p w14:paraId="40886CAD" w14:textId="77777777" w:rsidR="00073BDB" w:rsidRDefault="00073BDB">
      <w:pPr>
        <w:spacing w:line="486" w:lineRule="auto"/>
        <w:jc w:val="both"/>
        <w:sectPr w:rsidR="00073BDB">
          <w:pgSz w:w="12240" w:h="15840"/>
          <w:pgMar w:top="1400" w:right="1320" w:bottom="280" w:left="1720" w:header="720" w:footer="720" w:gutter="0"/>
          <w:cols w:space="720"/>
        </w:sectPr>
      </w:pPr>
    </w:p>
    <w:p w14:paraId="4CBDEF34" w14:textId="77777777" w:rsidR="00073BDB" w:rsidRDefault="00E93738">
      <w:pPr>
        <w:pStyle w:val="BodyText"/>
        <w:numPr>
          <w:ilvl w:val="2"/>
          <w:numId w:val="1"/>
        </w:numPr>
        <w:tabs>
          <w:tab w:val="left" w:pos="2261"/>
        </w:tabs>
        <w:spacing w:before="41" w:line="486" w:lineRule="auto"/>
        <w:ind w:left="2260" w:right="135"/>
        <w:jc w:val="both"/>
      </w:pPr>
      <w:r>
        <w:t>for</w:t>
      </w:r>
      <w:r>
        <w:rPr>
          <w:spacing w:val="-22"/>
        </w:rPr>
        <w:t xml:space="preserve"> </w:t>
      </w:r>
      <w:r>
        <w:t>all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experts,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general</w:t>
      </w:r>
      <w:r>
        <w:rPr>
          <w:spacing w:val="-22"/>
        </w:rPr>
        <w:t xml:space="preserve"> </w:t>
      </w:r>
      <w:r>
        <w:t>substance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expert’s</w:t>
      </w:r>
      <w:r>
        <w:rPr>
          <w:spacing w:val="-22"/>
        </w:rPr>
        <w:t xml:space="preserve"> </w:t>
      </w:r>
      <w:r>
        <w:rPr>
          <w:spacing w:val="-1"/>
        </w:rPr>
        <w:t>mental</w:t>
      </w:r>
      <w:r>
        <w:rPr>
          <w:spacing w:val="-22"/>
        </w:rPr>
        <w:t xml:space="preserve"> </w:t>
      </w:r>
      <w:r>
        <w:rPr>
          <w:spacing w:val="-1"/>
        </w:rPr>
        <w:t>impressions</w:t>
      </w:r>
      <w:r>
        <w:rPr>
          <w:spacing w:val="27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opinions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brief</w:t>
      </w:r>
      <w:r>
        <w:rPr>
          <w:spacing w:val="44"/>
        </w:rPr>
        <w:t xml:space="preserve"> </w:t>
      </w:r>
      <w:r>
        <w:rPr>
          <w:spacing w:val="-1"/>
        </w:rPr>
        <w:t>summary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basis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them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documents</w:t>
      </w:r>
      <w:r>
        <w:rPr>
          <w:spacing w:val="23"/>
        </w:rPr>
        <w:t xml:space="preserve"> </w:t>
      </w:r>
      <w:r>
        <w:t xml:space="preserve">reflecting such </w:t>
      </w:r>
      <w:r>
        <w:rPr>
          <w:spacing w:val="-1"/>
        </w:rPr>
        <w:t>information;</w:t>
      </w:r>
      <w:r>
        <w:t xml:space="preserve"> and</w:t>
      </w:r>
    </w:p>
    <w:p w14:paraId="2D8E8D3C" w14:textId="77777777" w:rsidR="00073BDB" w:rsidRDefault="00E93738">
      <w:pPr>
        <w:pStyle w:val="BodyText"/>
        <w:numPr>
          <w:ilvl w:val="2"/>
          <w:numId w:val="1"/>
        </w:numPr>
        <w:tabs>
          <w:tab w:val="left" w:pos="2260"/>
        </w:tabs>
        <w:spacing w:line="486" w:lineRule="auto"/>
        <w:ind w:left="2260" w:right="136"/>
        <w:jc w:val="both"/>
      </w:pPr>
      <w:r>
        <w:t>Any</w:t>
      </w:r>
      <w:r>
        <w:rPr>
          <w:spacing w:val="34"/>
        </w:rPr>
        <w:t xml:space="preserve"> </w:t>
      </w:r>
      <w:r>
        <w:t>party</w:t>
      </w:r>
      <w:r>
        <w:rPr>
          <w:spacing w:val="34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excused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furnishing</w:t>
      </w:r>
      <w:r>
        <w:rPr>
          <w:spacing w:val="34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expert</w:t>
      </w:r>
      <w:r>
        <w:rPr>
          <w:spacing w:val="34"/>
        </w:rPr>
        <w:t xml:space="preserve"> </w:t>
      </w:r>
      <w:r>
        <w:t>report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treating</w:t>
      </w:r>
      <w:r>
        <w:rPr>
          <w:spacing w:val="24"/>
        </w:rPr>
        <w:t xml:space="preserve"> </w:t>
      </w:r>
      <w:r>
        <w:t>physicians.</w:t>
      </w:r>
    </w:p>
    <w:p w14:paraId="50CD0D7D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  <w:tab w:val="left" w:pos="2979"/>
        </w:tabs>
        <w:spacing w:before="14" w:line="489" w:lineRule="auto"/>
        <w:ind w:right="106"/>
        <w:jc w:val="left"/>
      </w:pPr>
      <w:r>
        <w:rPr>
          <w:b/>
        </w:rPr>
        <w:t>Protective</w:t>
      </w:r>
      <w:r>
        <w:rPr>
          <w:b/>
          <w:spacing w:val="-16"/>
        </w:rPr>
        <w:t xml:space="preserve"> </w:t>
      </w:r>
      <w:r>
        <w:rPr>
          <w:b/>
        </w:rPr>
        <w:t>Orders.</w:t>
      </w:r>
      <w:r>
        <w:rPr>
          <w:b/>
        </w:rPr>
        <w:tab/>
      </w:r>
      <w:r>
        <w:t>The</w:t>
      </w:r>
      <w:r>
        <w:rPr>
          <w:spacing w:val="-17"/>
        </w:rPr>
        <w:t xml:space="preserve"> </w:t>
      </w:r>
      <w:r>
        <w:t>parties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stated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Protective</w:t>
      </w:r>
      <w:r>
        <w:rPr>
          <w:spacing w:val="-17"/>
        </w:rPr>
        <w:t xml:space="preserve"> </w:t>
      </w:r>
      <w:r>
        <w:t>Order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 xml:space="preserve">at this </w:t>
      </w:r>
      <w:r>
        <w:rPr>
          <w:spacing w:val="-1"/>
        </w:rPr>
        <w:t>time.</w:t>
      </w:r>
    </w:p>
    <w:p w14:paraId="658B5451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  <w:tab w:val="left" w:pos="3464"/>
        </w:tabs>
        <w:spacing w:line="489" w:lineRule="auto"/>
        <w:ind w:right="137" w:hanging="660"/>
        <w:jc w:val="left"/>
      </w:pPr>
      <w:r>
        <w:rPr>
          <w:b/>
        </w:rPr>
        <w:t>Additional</w:t>
      </w:r>
      <w:r>
        <w:rPr>
          <w:b/>
          <w:spacing w:val="42"/>
        </w:rPr>
        <w:t xml:space="preserve"> </w:t>
      </w:r>
      <w:r>
        <w:rPr>
          <w:b/>
        </w:rPr>
        <w:t>Disclosures.</w:t>
      </w:r>
      <w:r>
        <w:rPr>
          <w:b/>
        </w:rPr>
        <w:tab/>
      </w:r>
      <w:r>
        <w:t>Each</w:t>
      </w:r>
      <w:r>
        <w:rPr>
          <w:spacing w:val="41"/>
        </w:rPr>
        <w:t xml:space="preserve"> </w:t>
      </w:r>
      <w:r>
        <w:t>party,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forty-five</w:t>
      </w:r>
      <w:r>
        <w:rPr>
          <w:spacing w:val="39"/>
        </w:rPr>
        <w:t xml:space="preserve"> </w:t>
      </w:r>
      <w:r>
        <w:t>(45)</w:t>
      </w:r>
      <w:r>
        <w:rPr>
          <w:spacing w:val="39"/>
        </w:rPr>
        <w:t xml:space="preserve"> </w:t>
      </w:r>
      <w:r>
        <w:t>days</w:t>
      </w:r>
      <w:r>
        <w:rPr>
          <w:spacing w:val="39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the Scheduling</w:t>
      </w:r>
      <w:r>
        <w:rPr>
          <w:spacing w:val="50"/>
        </w:rPr>
        <w:t xml:space="preserve"> </w:t>
      </w:r>
      <w:r>
        <w:t>Conference, shall provide to every other party the following:</w:t>
      </w:r>
    </w:p>
    <w:p w14:paraId="2D2E9473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7" w:line="486" w:lineRule="auto"/>
        <w:ind w:right="134"/>
        <w:jc w:val="both"/>
      </w:pPr>
      <w:r>
        <w:t>a</w:t>
      </w:r>
      <w:r>
        <w:rPr>
          <w:spacing w:val="8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documents,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rPr>
          <w:spacing w:val="-1"/>
        </w:rPr>
        <w:t>compilations,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tangible</w:t>
      </w:r>
      <w:r>
        <w:rPr>
          <w:spacing w:val="8"/>
        </w:rPr>
        <w:t xml:space="preserve"> </w:t>
      </w:r>
      <w:r>
        <w:t>things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possession,</w:t>
      </w:r>
      <w:r>
        <w:rPr>
          <w:spacing w:val="41"/>
        </w:rPr>
        <w:t xml:space="preserve"> </w:t>
      </w:r>
      <w:r>
        <w:t>custody,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pleaded</w:t>
      </w:r>
      <w:r>
        <w:rPr>
          <w:spacing w:val="6"/>
        </w:rPr>
        <w:t xml:space="preserve"> </w:t>
      </w:r>
      <w:r>
        <w:rPr>
          <w:spacing w:val="-1"/>
        </w:rPr>
        <w:t>claims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defenses</w:t>
      </w:r>
      <w:r>
        <w:rPr>
          <w:spacing w:val="27"/>
        </w:rPr>
        <w:t xml:space="preserve"> </w:t>
      </w:r>
      <w:r>
        <w:t>involved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action.</w:t>
      </w:r>
      <w:r>
        <w:rPr>
          <w:spacing w:val="3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parties,</w:t>
      </w:r>
      <w:r>
        <w:rPr>
          <w:spacing w:val="18"/>
        </w:rPr>
        <w:t xml:space="preserve"> </w:t>
      </w:r>
      <w:r>
        <w:t>alternative</w:t>
      </w:r>
      <w:r>
        <w:rPr>
          <w:spacing w:val="18"/>
        </w:rPr>
        <w:t xml:space="preserve"> </w:t>
      </w:r>
      <w:r>
        <w:rPr>
          <w:spacing w:val="-1"/>
        </w:rPr>
        <w:t>forms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disclosure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lieu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paper</w:t>
      </w:r>
      <w:r>
        <w:rPr>
          <w:spacing w:val="7"/>
        </w:rPr>
        <w:t xml:space="preserve"> </w:t>
      </w:r>
      <w:r>
        <w:t>copies.</w:t>
      </w:r>
      <w:r>
        <w:rPr>
          <w:spacing w:val="1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t>agree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exchange</w:t>
      </w:r>
      <w:r>
        <w:rPr>
          <w:spacing w:val="-22"/>
        </w:rPr>
        <w:t xml:space="preserve"> </w:t>
      </w:r>
      <w:r>
        <w:rPr>
          <w:spacing w:val="-1"/>
        </w:rPr>
        <w:t>images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pacing w:val="-1"/>
        </w:rPr>
        <w:t>documents</w:t>
      </w:r>
      <w:r>
        <w:rPr>
          <w:spacing w:val="-22"/>
        </w:rPr>
        <w:t xml:space="preserve"> </w:t>
      </w:r>
      <w:r>
        <w:rPr>
          <w:spacing w:val="-1"/>
        </w:rPr>
        <w:t>electronically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rPr>
          <w:spacing w:val="-1"/>
        </w:rPr>
        <w:t>means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computer</w:t>
      </w:r>
      <w:r>
        <w:rPr>
          <w:spacing w:val="-23"/>
        </w:rPr>
        <w:t xml:space="preserve"> </w:t>
      </w:r>
      <w:r>
        <w:t>disk;</w:t>
      </w:r>
      <w:r>
        <w:rPr>
          <w:spacing w:val="6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disclosure</w:t>
      </w:r>
      <w:r>
        <w:rPr>
          <w:spacing w:val="-12"/>
        </w:rPr>
        <w:t xml:space="preserve"> </w:t>
      </w:r>
      <w:r>
        <w:rPr>
          <w:spacing w:val="-1"/>
        </w:rPr>
        <w:t>materials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attorneys</w:t>
      </w:r>
      <w:r>
        <w:rPr>
          <w:spacing w:val="23"/>
        </w:rPr>
        <w:t xml:space="preserve"> </w:t>
      </w:r>
      <w:r>
        <w:t>representing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</w:t>
      </w:r>
      <w:r>
        <w:rPr>
          <w:spacing w:val="23"/>
        </w:rPr>
        <w:t xml:space="preserve"> </w:t>
      </w:r>
      <w:r>
        <w:t>instead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requiring</w:t>
      </w:r>
      <w:r>
        <w:rPr>
          <w:spacing w:val="23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side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furnish</w:t>
      </w:r>
      <w:r>
        <w:rPr>
          <w:spacing w:val="23"/>
        </w:rPr>
        <w:t xml:space="preserve"> </w:t>
      </w:r>
      <w:r>
        <w:t>paper</w:t>
      </w:r>
      <w:r>
        <w:rPr>
          <w:spacing w:val="23"/>
        </w:rPr>
        <w:t xml:space="preserve"> </w:t>
      </w:r>
      <w:r>
        <w:t xml:space="preserve">copies of the disclosure </w:t>
      </w:r>
      <w:r>
        <w:rPr>
          <w:spacing w:val="-1"/>
        </w:rPr>
        <w:t>materials;</w:t>
      </w:r>
    </w:p>
    <w:p w14:paraId="6F01BE44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36"/>
        <w:jc w:val="both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complete</w:t>
      </w:r>
      <w:r>
        <w:rPr>
          <w:spacing w:val="16"/>
        </w:rPr>
        <w:t xml:space="preserve"> </w:t>
      </w:r>
      <w:r>
        <w:rPr>
          <w:spacing w:val="-1"/>
        </w:rPr>
        <w:t>computation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category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damages</w:t>
      </w:r>
      <w:r>
        <w:rPr>
          <w:spacing w:val="16"/>
        </w:rPr>
        <w:t xml:space="preserve"> </w:t>
      </w:r>
      <w:r>
        <w:rPr>
          <w:spacing w:val="-1"/>
        </w:rPr>
        <w:t>claimed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party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action,</w:t>
      </w:r>
      <w:r>
        <w:rPr>
          <w:spacing w:val="-22"/>
        </w:rPr>
        <w:t xml:space="preserve"> </w:t>
      </w:r>
      <w:r>
        <w:rPr>
          <w:spacing w:val="-1"/>
        </w:rPr>
        <w:t>making</w:t>
      </w:r>
      <w:r>
        <w:rPr>
          <w:spacing w:val="-22"/>
        </w:rPr>
        <w:t xml:space="preserve"> </w:t>
      </w:r>
      <w:r>
        <w:t>available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inspection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copying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Rule</w:t>
      </w:r>
      <w:r>
        <w:rPr>
          <w:spacing w:val="-22"/>
        </w:rPr>
        <w:t xml:space="preserve"> </w:t>
      </w:r>
      <w:r>
        <w:t>34,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documents</w:t>
      </w:r>
      <w:r>
        <w:rPr>
          <w:spacing w:val="2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evidentiary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computation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based,</w:t>
      </w:r>
      <w:r>
        <w:rPr>
          <w:spacing w:val="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rPr>
          <w:spacing w:val="-1"/>
        </w:rPr>
        <w:t>materials</w:t>
      </w:r>
      <w:r>
        <w:t xml:space="preserve"> bearing on the nature and extent of injuries suffered; and</w:t>
      </w:r>
    </w:p>
    <w:p w14:paraId="30ED2347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ind w:left="1539" w:hanging="719"/>
        <w:jc w:val="left"/>
      </w:pPr>
      <w:r>
        <w:t xml:space="preserve">those </w:t>
      </w:r>
      <w:r>
        <w:rPr>
          <w:spacing w:val="-1"/>
        </w:rPr>
        <w:t>documents</w:t>
      </w:r>
      <w:r>
        <w:t xml:space="preserve"> and authorizations described in Local Rule CV-34;</w:t>
      </w:r>
    </w:p>
    <w:p w14:paraId="146F15EA" w14:textId="77777777" w:rsidR="00073BDB" w:rsidRDefault="00073BD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4A8718D" w14:textId="77777777" w:rsidR="00073BDB" w:rsidRDefault="00E93738">
      <w:pPr>
        <w:numPr>
          <w:ilvl w:val="0"/>
          <w:numId w:val="1"/>
        </w:numPr>
        <w:tabs>
          <w:tab w:val="left" w:pos="820"/>
        </w:tabs>
        <w:ind w:hanging="6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Discovery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Limitations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Discovery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disclosures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</w:p>
    <w:p w14:paraId="4D18E2E6" w14:textId="77777777" w:rsidR="00073BDB" w:rsidRDefault="00073BDB">
      <w:pPr>
        <w:rPr>
          <w:rFonts w:ascii="Times New Roman" w:eastAsia="Times New Roman" w:hAnsi="Times New Roman" w:cs="Times New Roman"/>
          <w:sz w:val="24"/>
          <w:szCs w:val="24"/>
        </w:rPr>
        <w:sectPr w:rsidR="00073BDB">
          <w:pgSz w:w="12240" w:h="15840"/>
          <w:pgMar w:top="1400" w:right="1300" w:bottom="280" w:left="1340" w:header="720" w:footer="720" w:gutter="0"/>
          <w:cols w:space="720"/>
        </w:sectPr>
      </w:pPr>
    </w:p>
    <w:p w14:paraId="4EC55FA1" w14:textId="77777777" w:rsidR="00073BDB" w:rsidRDefault="00E93738">
      <w:pPr>
        <w:pStyle w:val="BodyText"/>
        <w:spacing w:before="45" w:line="490" w:lineRule="auto"/>
        <w:ind w:left="839" w:right="116" w:firstLine="0"/>
        <w:jc w:val="both"/>
      </w:pPr>
      <w:r>
        <w:t>and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interrogatories,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requests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admissions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depositions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parties,</w:t>
      </w:r>
      <w:r>
        <w:rPr>
          <w:spacing w:val="-7"/>
        </w:rPr>
        <w:t xml:space="preserve"> </w:t>
      </w:r>
      <w:r>
        <w:t>depositions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custodians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parties,</w:t>
      </w:r>
      <w:r>
        <w:rPr>
          <w:spacing w:val="22"/>
        </w:rPr>
        <w:t xml:space="preserve"> </w:t>
      </w:r>
      <w:r>
        <w:t>depositions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treating</w:t>
      </w:r>
      <w:r>
        <w:rPr>
          <w:spacing w:val="-24"/>
        </w:rPr>
        <w:t xml:space="preserve"> </w:t>
      </w:r>
      <w:r>
        <w:t>physicians,</w:t>
      </w:r>
      <w:r>
        <w:rPr>
          <w:spacing w:val="-24"/>
        </w:rPr>
        <w:t xml:space="preserve"> </w:t>
      </w:r>
      <w:r>
        <w:rPr>
          <w:rFonts w:cs="Times New Roman"/>
          <w:b/>
          <w:bCs/>
          <w:spacing w:val="-1"/>
        </w:rPr>
        <w:t>two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expert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  <w:spacing w:val="-1"/>
        </w:rPr>
        <w:t>witnesses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per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side,</w:t>
      </w:r>
      <w:r>
        <w:rPr>
          <w:rFonts w:cs="Times New Roman"/>
          <w:b/>
          <w:bCs/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ten</w:t>
      </w:r>
      <w:r>
        <w:rPr>
          <w:spacing w:val="-24"/>
        </w:rPr>
        <w:t xml:space="preserve"> </w:t>
      </w:r>
      <w:r>
        <w:t>(10)</w:t>
      </w:r>
      <w:r>
        <w:rPr>
          <w:spacing w:val="-24"/>
        </w:rPr>
        <w:t xml:space="preserve"> </w:t>
      </w:r>
      <w:r>
        <w:t>additional</w:t>
      </w:r>
      <w:r>
        <w:rPr>
          <w:spacing w:val="28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 w:rsidR="00BC77EB">
        <w:rPr>
          <w:spacing w:val="2"/>
        </w:rPr>
        <w:t xml:space="preserve">nonparty </w:t>
      </w:r>
      <w:r>
        <w:t>depositions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1"/>
        </w:rPr>
        <w:t>side</w:t>
      </w:r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t>“Side”</w:t>
      </w:r>
      <w:r>
        <w:rPr>
          <w:spacing w:val="2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common</w:t>
      </w:r>
      <w:r>
        <w:rPr>
          <w:spacing w:val="30"/>
        </w:rPr>
        <w:t xml:space="preserve"> </w:t>
      </w:r>
      <w:r>
        <w:t xml:space="preserve">interest.  Any party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move</w:t>
      </w:r>
      <w:r>
        <w:t xml:space="preserve"> to </w:t>
      </w:r>
      <w:r>
        <w:rPr>
          <w:spacing w:val="-1"/>
        </w:rPr>
        <w:t>modify</w:t>
      </w:r>
      <w:r>
        <w:t xml:space="preserve"> these </w:t>
      </w:r>
      <w:r>
        <w:rPr>
          <w:spacing w:val="-1"/>
        </w:rPr>
        <w:t>limitations</w:t>
      </w:r>
      <w:r>
        <w:t xml:space="preserve"> for good cause.</w:t>
      </w:r>
    </w:p>
    <w:p w14:paraId="04F287AC" w14:textId="77777777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9" w:line="486" w:lineRule="auto"/>
        <w:ind w:left="840" w:right="112"/>
        <w:jc w:val="both"/>
      </w:pPr>
      <w:r>
        <w:rPr>
          <w:rFonts w:cs="Times New Roman"/>
          <w:b/>
          <w:bCs/>
        </w:rPr>
        <w:t>Privileged</w:t>
      </w:r>
      <w:r>
        <w:rPr>
          <w:rFonts w:cs="Times New Roman"/>
          <w:b/>
          <w:bCs/>
          <w:spacing w:val="-17"/>
        </w:rPr>
        <w:t xml:space="preserve"> </w:t>
      </w:r>
      <w:r>
        <w:rPr>
          <w:rFonts w:cs="Times New Roman"/>
          <w:b/>
          <w:bCs/>
          <w:spacing w:val="-1"/>
        </w:rPr>
        <w:t>Information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duty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disclose</w:t>
      </w:r>
      <w:r>
        <w:rPr>
          <w:spacing w:val="-16"/>
        </w:rPr>
        <w:t xml:space="preserve"> </w:t>
      </w:r>
      <w:r>
        <w:t>privileged</w:t>
      </w:r>
      <w:r>
        <w:rPr>
          <w:spacing w:val="-17"/>
        </w:rPr>
        <w:t xml:space="preserve"> </w:t>
      </w:r>
      <w:r>
        <w:rPr>
          <w:spacing w:val="-1"/>
        </w:rPr>
        <w:t>documents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information.</w:t>
      </w:r>
      <w:r>
        <w:rPr>
          <w:spacing w:val="5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privileged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Scheduling</w:t>
      </w:r>
      <w:r>
        <w:rPr>
          <w:spacing w:val="6"/>
        </w:rPr>
        <w:t xml:space="preserve"> </w:t>
      </w:r>
      <w:r>
        <w:t>Conference.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sixty</w:t>
      </w:r>
      <w:r>
        <w:rPr>
          <w:spacing w:val="6"/>
        </w:rPr>
        <w:t xml:space="preserve"> </w:t>
      </w:r>
      <w:r>
        <w:t>(60)</w:t>
      </w:r>
      <w:r>
        <w:rPr>
          <w:spacing w:val="6"/>
        </w:rPr>
        <w:t xml:space="preserve"> </w:t>
      </w:r>
      <w:r>
        <w:t>days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Scheduling</w:t>
      </w:r>
      <w:r>
        <w:rPr>
          <w:spacing w:val="31"/>
        </w:rPr>
        <w:t xml:space="preserve"> </w:t>
      </w:r>
      <w:r>
        <w:t>Conference,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parties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exchange</w:t>
      </w:r>
      <w:r>
        <w:rPr>
          <w:spacing w:val="12"/>
        </w:rPr>
        <w:t xml:space="preserve"> </w:t>
      </w:r>
      <w:r>
        <w:t>privilege</w:t>
      </w:r>
      <w:r>
        <w:rPr>
          <w:spacing w:val="12"/>
        </w:rPr>
        <w:t xml:space="preserve"> </w:t>
      </w:r>
      <w:r>
        <w:t>logs</w:t>
      </w:r>
      <w:r>
        <w:rPr>
          <w:spacing w:val="13"/>
        </w:rPr>
        <w:t xml:space="preserve"> </w:t>
      </w:r>
      <w:r>
        <w:t>identifying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documents</w:t>
      </w:r>
      <w:r>
        <w:rPr>
          <w:spacing w:val="1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basis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disputed</w:t>
      </w:r>
      <w:r>
        <w:rPr>
          <w:spacing w:val="22"/>
        </w:rPr>
        <w:t xml:space="preserve"> </w:t>
      </w:r>
      <w:r>
        <w:t>claim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privilege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manner</w:t>
      </w:r>
      <w:r>
        <w:rPr>
          <w:spacing w:val="24"/>
        </w:rPr>
        <w:t xml:space="preserve"> </w:t>
      </w:r>
      <w:r>
        <w:t>that,</w:t>
      </w:r>
      <w:r>
        <w:rPr>
          <w:spacing w:val="24"/>
        </w:rPr>
        <w:t xml:space="preserve"> </w:t>
      </w:r>
      <w:r>
        <w:t>without</w:t>
      </w:r>
      <w:r>
        <w:rPr>
          <w:spacing w:val="32"/>
        </w:rPr>
        <w:t xml:space="preserve"> </w:t>
      </w:r>
      <w:r>
        <w:t>revealing</w:t>
      </w:r>
      <w:r>
        <w:rPr>
          <w:spacing w:val="-22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t>itself</w:t>
      </w:r>
      <w:r>
        <w:rPr>
          <w:spacing w:val="-23"/>
        </w:rPr>
        <w:t xml:space="preserve"> </w:t>
      </w:r>
      <w:r>
        <w:t>privileged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protected,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enable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parties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assess</w:t>
      </w:r>
      <w:r>
        <w:rPr>
          <w:spacing w:val="-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applicability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privilege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protection.</w:t>
      </w:r>
      <w:r>
        <w:rPr>
          <w:spacing w:val="3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rPr>
          <w:spacing w:val="-1"/>
        </w:rPr>
        <w:t>move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rPr>
          <w:spacing w:val="-1"/>
        </w:rPr>
        <w:t>compelling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party’s</w:t>
      </w:r>
      <w:r>
        <w:rPr>
          <w:spacing w:val="49"/>
        </w:rPr>
        <w:t xml:space="preserve"> </w:t>
      </w:r>
      <w:r>
        <w:t>privilege</w:t>
      </w:r>
      <w:r>
        <w:rPr>
          <w:spacing w:val="8"/>
        </w:rPr>
        <w:t xml:space="preserve"> </w:t>
      </w:r>
      <w:r>
        <w:t>log.</w:t>
      </w:r>
      <w:r>
        <w:rPr>
          <w:spacing w:val="1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motion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made,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t>asserting</w:t>
      </w:r>
      <w:r>
        <w:rPr>
          <w:spacing w:val="8"/>
        </w:rPr>
        <w:t xml:space="preserve"> </w:t>
      </w:r>
      <w:r>
        <w:t>privilege</w:t>
      </w:r>
      <w:r>
        <w:rPr>
          <w:spacing w:val="9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respond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motion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CV-7.</w:t>
      </w:r>
      <w:r>
        <w:rPr>
          <w:spacing w:val="4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asserting</w:t>
      </w:r>
      <w:r>
        <w:rPr>
          <w:spacing w:val="-8"/>
        </w:rPr>
        <w:t xml:space="preserve"> </w:t>
      </w:r>
      <w:r>
        <w:t>privilege</w:t>
      </w:r>
      <w:r>
        <w:rPr>
          <w:spacing w:val="26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rPr>
          <w:spacing w:val="-1"/>
        </w:rPr>
        <w:t>file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thirty</w:t>
      </w:r>
      <w:r>
        <w:rPr>
          <w:spacing w:val="1"/>
        </w:rPr>
        <w:t xml:space="preserve"> </w:t>
      </w:r>
      <w:r>
        <w:t>(30)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filing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motion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compel</w:t>
      </w:r>
      <w:r>
        <w:rPr>
          <w:spacing w:val="2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declarations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affidavits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assertions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privilege,</w:t>
      </w:r>
      <w:r>
        <w:rPr>
          <w:spacing w:val="2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privilege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asserted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camera</w:t>
      </w:r>
      <w:r>
        <w:rPr>
          <w:rFonts w:cs="Times New Roman"/>
          <w:i/>
          <w:spacing w:val="-4"/>
        </w:rPr>
        <w:t xml:space="preserve"> </w:t>
      </w:r>
      <w:r>
        <w:t>inspection.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disputes</w:t>
      </w:r>
      <w:r>
        <w:rPr>
          <w:spacing w:val="2"/>
        </w:rPr>
        <w:t xml:space="preserve"> </w:t>
      </w:r>
      <w:r>
        <w:t>concerning</w:t>
      </w:r>
      <w:r>
        <w:rPr>
          <w:spacing w:val="2"/>
        </w:rPr>
        <w:t xml:space="preserve"> </w:t>
      </w:r>
      <w:r>
        <w:t>privileged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parties</w:t>
      </w:r>
      <w:r>
        <w:rPr>
          <w:spacing w:val="38"/>
        </w:rPr>
        <w:t xml:space="preserve"> </w:t>
      </w:r>
      <w:r>
        <w:t xml:space="preserve">shall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t>the court of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fact</w:t>
      </w:r>
      <w:r>
        <w:t xml:space="preserve"> within sixty (60) days after the Scheduling Conference.</w:t>
      </w:r>
    </w:p>
    <w:p w14:paraId="674B7F57" w14:textId="77777777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17" w:line="489" w:lineRule="auto"/>
        <w:ind w:left="840" w:right="117"/>
        <w:jc w:val="both"/>
      </w:pPr>
      <w:r>
        <w:rPr>
          <w:b/>
        </w:rPr>
        <w:t>Pre-trial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disclosures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 xml:space="preserve">that the disclosing party </w:t>
      </w:r>
      <w:r>
        <w:rPr>
          <w:spacing w:val="-1"/>
        </w:rPr>
        <w:t>may</w:t>
      </w:r>
      <w:r>
        <w:t xml:space="preserve"> present at trial as </w:t>
      </w:r>
      <w:r>
        <w:rPr>
          <w:spacing w:val="-1"/>
        </w:rPr>
        <w:t>follows:</w:t>
      </w:r>
    </w:p>
    <w:p w14:paraId="56610CBD" w14:textId="77777777" w:rsidR="00073BDB" w:rsidRDefault="00E93738">
      <w:pPr>
        <w:pStyle w:val="BodyText"/>
        <w:numPr>
          <w:ilvl w:val="1"/>
          <w:numId w:val="1"/>
        </w:numPr>
        <w:tabs>
          <w:tab w:val="left" w:pos="1560"/>
        </w:tabs>
        <w:spacing w:before="7"/>
        <w:ind w:hanging="700"/>
        <w:jc w:val="both"/>
      </w:pP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name</w:t>
      </w:r>
      <w:r>
        <w:rPr>
          <w:spacing w:val="-21"/>
        </w:rPr>
        <w:t xml:space="preserve"> </w:t>
      </w:r>
      <w:r>
        <w:t>and,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previously</w:t>
      </w:r>
      <w:r>
        <w:rPr>
          <w:spacing w:val="-21"/>
        </w:rPr>
        <w:t xml:space="preserve"> </w:t>
      </w:r>
      <w:r>
        <w:t>provided,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address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telephone</w:t>
      </w:r>
      <w:r>
        <w:rPr>
          <w:spacing w:val="-21"/>
        </w:rPr>
        <w:t xml:space="preserve"> </w:t>
      </w:r>
      <w:r>
        <w:rPr>
          <w:spacing w:val="-1"/>
        </w:rPr>
        <w:t>number,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each</w:t>
      </w:r>
    </w:p>
    <w:p w14:paraId="64328A38" w14:textId="77777777" w:rsidR="00073BDB" w:rsidRDefault="00073BDB">
      <w:pPr>
        <w:jc w:val="both"/>
        <w:sectPr w:rsidR="00073BDB">
          <w:pgSz w:w="12240" w:h="15840"/>
          <w:pgMar w:top="1400" w:right="1320" w:bottom="280" w:left="1320" w:header="720" w:footer="720" w:gutter="0"/>
          <w:cols w:space="720"/>
        </w:sectPr>
      </w:pPr>
    </w:p>
    <w:p w14:paraId="01ED8534" w14:textId="77777777" w:rsidR="00073BDB" w:rsidRDefault="00E93738">
      <w:pPr>
        <w:pStyle w:val="BodyText"/>
        <w:spacing w:before="41" w:line="486" w:lineRule="auto"/>
        <w:ind w:right="116" w:firstLine="0"/>
      </w:pPr>
      <w:r>
        <w:t>witness,</w:t>
      </w:r>
      <w:r>
        <w:rPr>
          <w:spacing w:val="-1"/>
        </w:rPr>
        <w:t xml:space="preserve"> </w:t>
      </w:r>
      <w:r>
        <w:t>separately</w:t>
      </w:r>
      <w:r>
        <w:rPr>
          <w:spacing w:val="-1"/>
        </w:rPr>
        <w:t xml:space="preserve"> identifying </w:t>
      </w:r>
      <w:r>
        <w:t>those</w:t>
      </w:r>
      <w:r>
        <w:rPr>
          <w:spacing w:val="-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expects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those whom</w:t>
      </w:r>
      <w:r>
        <w:rPr>
          <w:spacing w:val="-2"/>
        </w:rPr>
        <w:t xml:space="preserve"> </w:t>
      </w:r>
      <w:r>
        <w:t xml:space="preserve">the party </w:t>
      </w:r>
      <w:r>
        <w:rPr>
          <w:spacing w:val="-1"/>
        </w:rPr>
        <w:t>may</w:t>
      </w:r>
      <w:r>
        <w:t xml:space="preserve"> call if the need arises.</w:t>
      </w:r>
    </w:p>
    <w:p w14:paraId="101BBCDD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7"/>
        <w:jc w:val="both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witnesses</w:t>
      </w:r>
      <w:r>
        <w:rPr>
          <w:spacing w:val="-5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rPr>
          <w:spacing w:val="-1"/>
        </w:rPr>
        <w:t>testimony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means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deposition</w:t>
      </w:r>
      <w:r>
        <w:rPr>
          <w:spacing w:val="-14"/>
        </w:rPr>
        <w:t xml:space="preserve"> </w:t>
      </w:r>
      <w:r>
        <w:t>and,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taken</w:t>
      </w:r>
      <w:r>
        <w:rPr>
          <w:spacing w:val="-14"/>
        </w:rPr>
        <w:t xml:space="preserve"> </w:t>
      </w:r>
      <w:proofErr w:type="spellStart"/>
      <w:r>
        <w:t>stenographically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transcript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pertinent</w:t>
      </w:r>
      <w:r>
        <w:rPr>
          <w:spacing w:val="23"/>
        </w:rPr>
        <w:t xml:space="preserve"> </w:t>
      </w:r>
      <w:r>
        <w:t xml:space="preserve">portions of the deposition </w:t>
      </w:r>
      <w:r>
        <w:rPr>
          <w:spacing w:val="-1"/>
        </w:rPr>
        <w:t>testimony.</w:t>
      </w:r>
    </w:p>
    <w:p w14:paraId="13291AC5" w14:textId="77777777" w:rsidR="00073BDB" w:rsidRDefault="00E93738">
      <w:pPr>
        <w:pStyle w:val="BodyText"/>
        <w:numPr>
          <w:ilvl w:val="1"/>
          <w:numId w:val="1"/>
        </w:numPr>
        <w:tabs>
          <w:tab w:val="left" w:pos="1539"/>
        </w:tabs>
        <w:spacing w:line="486" w:lineRule="auto"/>
        <w:ind w:right="116"/>
        <w:jc w:val="both"/>
      </w:pPr>
      <w:r>
        <w:rPr>
          <w:spacing w:val="-1"/>
        </w:rPr>
        <w:t>An</w:t>
      </w:r>
      <w:r>
        <w:rPr>
          <w:spacing w:val="-26"/>
        </w:rPr>
        <w:t xml:space="preserve"> </w:t>
      </w:r>
      <w:r>
        <w:rPr>
          <w:spacing w:val="-2"/>
        </w:rPr>
        <w:t>appropriate</w:t>
      </w:r>
      <w:r>
        <w:rPr>
          <w:spacing w:val="-25"/>
        </w:rPr>
        <w:t xml:space="preserve"> </w:t>
      </w:r>
      <w:r>
        <w:rPr>
          <w:spacing w:val="-2"/>
        </w:rPr>
        <w:t>identification</w:t>
      </w:r>
      <w:r>
        <w:rPr>
          <w:spacing w:val="-25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each</w:t>
      </w:r>
      <w:r>
        <w:rPr>
          <w:spacing w:val="-25"/>
        </w:rPr>
        <w:t xml:space="preserve"> </w:t>
      </w:r>
      <w:r>
        <w:rPr>
          <w:spacing w:val="-1"/>
        </w:rPr>
        <w:t>document</w:t>
      </w:r>
      <w:r>
        <w:rPr>
          <w:spacing w:val="-25"/>
        </w:rPr>
        <w:t xml:space="preserve"> </w:t>
      </w:r>
      <w:r>
        <w:rPr>
          <w:spacing w:val="-1"/>
        </w:rPr>
        <w:t>or</w:t>
      </w:r>
      <w:r>
        <w:rPr>
          <w:spacing w:val="-25"/>
        </w:rPr>
        <w:t xml:space="preserve"> </w:t>
      </w:r>
      <w:r>
        <w:rPr>
          <w:spacing w:val="-2"/>
        </w:rPr>
        <w:t>other</w:t>
      </w:r>
      <w:r>
        <w:rPr>
          <w:spacing w:val="-25"/>
        </w:rPr>
        <w:t xml:space="preserve"> </w:t>
      </w:r>
      <w:r>
        <w:rPr>
          <w:spacing w:val="-2"/>
        </w:rPr>
        <w:t>exhibit,</w:t>
      </w:r>
      <w:r>
        <w:rPr>
          <w:spacing w:val="-26"/>
        </w:rPr>
        <w:t xml:space="preserve"> </w:t>
      </w:r>
      <w:r>
        <w:rPr>
          <w:spacing w:val="-2"/>
        </w:rPr>
        <w:t>including</w:t>
      </w:r>
      <w:r>
        <w:rPr>
          <w:spacing w:val="-26"/>
        </w:rPr>
        <w:t xml:space="preserve"> </w:t>
      </w:r>
      <w:r>
        <w:rPr>
          <w:spacing w:val="-2"/>
        </w:rPr>
        <w:t>summaries</w:t>
      </w:r>
      <w:r>
        <w:rPr>
          <w:spacing w:val="8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evidence,</w:t>
      </w:r>
      <w:r>
        <w:rPr>
          <w:spacing w:val="-4"/>
        </w:rPr>
        <w:t xml:space="preserve"> </w:t>
      </w:r>
      <w:r>
        <w:t>separately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 xml:space="preserve">those which the party </w:t>
      </w:r>
      <w:r>
        <w:rPr>
          <w:spacing w:val="-1"/>
        </w:rPr>
        <w:t>may</w:t>
      </w:r>
      <w:r>
        <w:t xml:space="preserve"> offer if the need arises.</w:t>
      </w:r>
    </w:p>
    <w:p w14:paraId="2AF4AFB0" w14:textId="77777777" w:rsidR="00073BDB" w:rsidRDefault="00E93738">
      <w:pPr>
        <w:pStyle w:val="BodyText"/>
        <w:spacing w:line="486" w:lineRule="auto"/>
        <w:ind w:left="820" w:right="117" w:firstLine="0"/>
        <w:jc w:val="both"/>
      </w:pPr>
      <w:r>
        <w:t>These</w:t>
      </w:r>
      <w:r>
        <w:rPr>
          <w:spacing w:val="14"/>
        </w:rPr>
        <w:t xml:space="preserve"> </w:t>
      </w:r>
      <w:r>
        <w:t>disclosures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made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least</w:t>
      </w:r>
      <w:r>
        <w:rPr>
          <w:spacing w:val="13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t>trial.</w:t>
      </w:r>
      <w:r>
        <w:rPr>
          <w:spacing w:val="26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rPr>
          <w:spacing w:val="-1"/>
        </w:rPr>
        <w:t>thereafter,</w:t>
      </w:r>
      <w:r>
        <w:rPr>
          <w:spacing w:val="4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disclosing</w:t>
      </w:r>
    </w:p>
    <w:p w14:paraId="0804CEA7" w14:textId="77777777" w:rsidR="00073BDB" w:rsidRDefault="00E93738">
      <w:pPr>
        <w:pStyle w:val="BodyText"/>
        <w:spacing w:line="486" w:lineRule="auto"/>
        <w:ind w:left="820" w:right="113" w:firstLine="0"/>
        <w:jc w:val="both"/>
      </w:pPr>
      <w:r>
        <w:t>(1)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objections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32(a)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deposition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subparagraph</w:t>
      </w:r>
      <w:r>
        <w:rPr>
          <w:spacing w:val="-16"/>
        </w:rPr>
        <w:t xml:space="preserve"> </w:t>
      </w:r>
      <w:r>
        <w:t>(B)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(2)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objections,</w:t>
      </w:r>
      <w:r>
        <w:rPr>
          <w:spacing w:val="-16"/>
        </w:rPr>
        <w:t xml:space="preserve"> </w:t>
      </w:r>
      <w:r>
        <w:t>together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grounds</w:t>
      </w:r>
      <w:r>
        <w:rPr>
          <w:spacing w:val="-16"/>
        </w:rPr>
        <w:t xml:space="preserve"> </w:t>
      </w:r>
      <w:r>
        <w:t>therefor,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may</w:t>
      </w:r>
      <w:r>
        <w:rPr>
          <w:spacing w:val="2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admissibility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materials</w:t>
      </w:r>
      <w:r>
        <w:rPr>
          <w:spacing w:val="-14"/>
        </w:rPr>
        <w:t xml:space="preserve"> </w:t>
      </w:r>
      <w:r>
        <w:rPr>
          <w:spacing w:val="-1"/>
        </w:rPr>
        <w:t>identified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subparagraph</w:t>
      </w:r>
      <w:r>
        <w:rPr>
          <w:spacing w:val="-15"/>
        </w:rPr>
        <w:t xml:space="preserve"> </w:t>
      </w:r>
      <w:r>
        <w:t>(C).</w:t>
      </w:r>
      <w:r>
        <w:rPr>
          <w:spacing w:val="31"/>
        </w:rPr>
        <w:t xml:space="preserve"> </w:t>
      </w:r>
      <w:r>
        <w:t>Objections</w:t>
      </w:r>
      <w:r>
        <w:rPr>
          <w:spacing w:val="-15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disclosed,</w:t>
      </w:r>
      <w:r>
        <w:rPr>
          <w:spacing w:val="43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than</w:t>
      </w:r>
      <w:r>
        <w:rPr>
          <w:spacing w:val="43"/>
        </w:rPr>
        <w:t xml:space="preserve"> </w:t>
      </w:r>
      <w:r>
        <w:t>objections</w:t>
      </w:r>
      <w:r>
        <w:rPr>
          <w:spacing w:val="43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Rules</w:t>
      </w:r>
      <w:r>
        <w:rPr>
          <w:spacing w:val="43"/>
        </w:rPr>
        <w:t xml:space="preserve"> </w:t>
      </w:r>
      <w:r>
        <w:t>402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403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Federal</w:t>
      </w:r>
      <w:r>
        <w:rPr>
          <w:spacing w:val="43"/>
        </w:rPr>
        <w:t xml:space="preserve"> </w:t>
      </w:r>
      <w:r>
        <w:t>Rules</w:t>
      </w:r>
      <w:r>
        <w:rPr>
          <w:spacing w:val="43"/>
        </w:rPr>
        <w:t xml:space="preserve"> </w:t>
      </w:r>
      <w:r>
        <w:t xml:space="preserve">of Evidence, shall be </w:t>
      </w:r>
      <w:r>
        <w:rPr>
          <w:spacing w:val="-1"/>
        </w:rPr>
        <w:t>deemed</w:t>
      </w:r>
      <w:r>
        <w:t xml:space="preserve"> waived unless excused by the court for good cause shown.</w:t>
      </w:r>
    </w:p>
    <w:p w14:paraId="3B789CBB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</w:tabs>
        <w:spacing w:before="14" w:line="486" w:lineRule="auto"/>
        <w:ind w:right="116"/>
        <w:jc w:val="both"/>
      </w:pPr>
      <w:r>
        <w:rPr>
          <w:rFonts w:cs="Times New Roman"/>
          <w:b/>
          <w:bCs/>
        </w:rPr>
        <w:t>Signature.</w:t>
      </w:r>
      <w:r>
        <w:rPr>
          <w:rFonts w:cs="Times New Roman"/>
          <w:b/>
          <w:bCs/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disclosures</w:t>
      </w:r>
      <w:r>
        <w:rPr>
          <w:spacing w:val="2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writing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party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counsel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constitute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certification</w:t>
      </w:r>
      <w:r>
        <w:rPr>
          <w:spacing w:val="30"/>
        </w:rPr>
        <w:t xml:space="preserve"> </w:t>
      </w:r>
      <w:r>
        <w:t>that,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best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signer’s</w:t>
      </w:r>
      <w:r>
        <w:rPr>
          <w:spacing w:val="24"/>
        </w:rPr>
        <w:t xml:space="preserve"> </w:t>
      </w:r>
      <w:r>
        <w:t>knowledge,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belief,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made.</w:t>
      </w:r>
      <w:r>
        <w:rPr>
          <w:spacing w:val="43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feasible,</w:t>
      </w:r>
      <w:r>
        <w:rPr>
          <w:spacing w:val="21"/>
        </w:rPr>
        <w:t xml:space="preserve"> </w:t>
      </w:r>
      <w:r>
        <w:t>counsel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rPr>
          <w:spacing w:val="-1"/>
        </w:rPr>
        <w:t>meet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exchange</w:t>
      </w:r>
      <w:r>
        <w:rPr>
          <w:spacing w:val="21"/>
        </w:rPr>
        <w:t xml:space="preserve"> </w:t>
      </w:r>
      <w:r>
        <w:t>disclosures</w:t>
      </w:r>
      <w:r>
        <w:rPr>
          <w:spacing w:val="21"/>
        </w:rPr>
        <w:t xml:space="preserve"> </w:t>
      </w:r>
      <w:r>
        <w:t>required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order;</w:t>
      </w:r>
      <w:r>
        <w:rPr>
          <w:spacing w:val="30"/>
        </w:rPr>
        <w:t xml:space="preserve"> </w:t>
      </w:r>
      <w:r>
        <w:t>otherwise,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disclosures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served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Fed.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Civ.</w:t>
      </w:r>
      <w:r>
        <w:rPr>
          <w:spacing w:val="8"/>
        </w:rPr>
        <w:t xml:space="preserve"> </w:t>
      </w:r>
      <w:r>
        <w:t>P.</w:t>
      </w:r>
      <w:r>
        <w:rPr>
          <w:spacing w:val="8"/>
        </w:rPr>
        <w:t xml:space="preserve"> </w:t>
      </w:r>
      <w:r>
        <w:t>5.</w:t>
      </w:r>
      <w:r>
        <w:rPr>
          <w:spacing w:val="1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parties shall</w:t>
      </w:r>
      <w:r>
        <w:rPr>
          <w:spacing w:val="-14"/>
        </w:rPr>
        <w:t xml:space="preserve"> </w:t>
      </w:r>
      <w:r>
        <w:rPr>
          <w:spacing w:val="-1"/>
        </w:rPr>
        <w:t>promptly</w:t>
      </w:r>
      <w:r>
        <w:rPr>
          <w:spacing w:val="-14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disclosures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taken place.</w:t>
      </w:r>
    </w:p>
    <w:p w14:paraId="1D219764" w14:textId="77777777" w:rsidR="00073BDB" w:rsidRDefault="00E93738">
      <w:pPr>
        <w:numPr>
          <w:ilvl w:val="0"/>
          <w:numId w:val="1"/>
        </w:numPr>
        <w:tabs>
          <w:tab w:val="left" w:pos="820"/>
        </w:tabs>
        <w:spacing w:before="1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Duty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Supplement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After disclosure is </w:t>
      </w:r>
      <w:r>
        <w:rPr>
          <w:rFonts w:ascii="Times New Roman"/>
          <w:spacing w:val="-1"/>
          <w:sz w:val="24"/>
        </w:rPr>
        <w:t>made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</w:p>
    <w:p w14:paraId="2CB9888F" w14:textId="77777777" w:rsidR="00073BDB" w:rsidRDefault="00073BDB">
      <w:pPr>
        <w:rPr>
          <w:rFonts w:ascii="Times New Roman" w:eastAsia="Times New Roman" w:hAnsi="Times New Roman" w:cs="Times New Roman"/>
          <w:sz w:val="24"/>
          <w:szCs w:val="24"/>
        </w:rPr>
        <w:sectPr w:rsidR="00073BDB">
          <w:pgSz w:w="12240" w:h="15840"/>
          <w:pgMar w:top="1400" w:right="1320" w:bottom="280" w:left="1340" w:header="720" w:footer="720" w:gutter="0"/>
          <w:cols w:space="720"/>
        </w:sectPr>
      </w:pPr>
    </w:p>
    <w:p w14:paraId="64B89663" w14:textId="77777777" w:rsidR="00073BDB" w:rsidRDefault="00E93738">
      <w:pPr>
        <w:pStyle w:val="BodyText"/>
        <w:spacing w:before="41" w:line="486" w:lineRule="auto"/>
        <w:ind w:left="839" w:right="116" w:firstLine="0"/>
        <w:jc w:val="both"/>
      </w:pPr>
      <w:r>
        <w:t>a</w:t>
      </w:r>
      <w:r>
        <w:rPr>
          <w:spacing w:val="-8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supplement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disclosures</w:t>
      </w:r>
      <w:r>
        <w:rPr>
          <w:spacing w:val="-8"/>
        </w:rPr>
        <w:t xml:space="preserve"> </w:t>
      </w:r>
      <w:r>
        <w:rPr>
          <w:spacing w:val="-1"/>
        </w:rPr>
        <w:t>immediately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obtains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proofErr w:type="gramStart"/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basis</w:t>
      </w:r>
      <w:r>
        <w:rPr>
          <w:spacing w:val="25"/>
        </w:rPr>
        <w:t xml:space="preserve"> </w:t>
      </w:r>
      <w:r>
        <w:t>of</w:t>
      </w:r>
      <w:proofErr w:type="gramEnd"/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knows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disclosed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either</w:t>
      </w:r>
      <w:r>
        <w:rPr>
          <w:spacing w:val="25"/>
        </w:rPr>
        <w:t xml:space="preserve"> </w:t>
      </w:r>
      <w:r>
        <w:rPr>
          <w:spacing w:val="-1"/>
        </w:rPr>
        <w:t>incomplete</w:t>
      </w:r>
      <w:r>
        <w:rPr>
          <w:spacing w:val="25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 xml:space="preserve">incorrect when </w:t>
      </w:r>
      <w:proofErr w:type="gramStart"/>
      <w:r>
        <w:rPr>
          <w:spacing w:val="-1"/>
        </w:rPr>
        <w:t>made,</w:t>
      </w:r>
      <w:r>
        <w:t xml:space="preserve"> or</w:t>
      </w:r>
      <w:proofErr w:type="gramEnd"/>
      <w:r>
        <w:t xml:space="preserve"> is no longer </w:t>
      </w:r>
      <w:r>
        <w:rPr>
          <w:spacing w:val="-1"/>
        </w:rPr>
        <w:t>complete</w:t>
      </w:r>
      <w:r>
        <w:t xml:space="preserve"> or true.</w:t>
      </w:r>
    </w:p>
    <w:p w14:paraId="186E35E6" w14:textId="77777777" w:rsidR="00073BDB" w:rsidRDefault="00E93738">
      <w:pPr>
        <w:pStyle w:val="Heading1"/>
        <w:numPr>
          <w:ilvl w:val="0"/>
          <w:numId w:val="1"/>
        </w:numPr>
        <w:tabs>
          <w:tab w:val="left" w:pos="840"/>
        </w:tabs>
        <w:spacing w:before="14"/>
        <w:ind w:left="840"/>
        <w:jc w:val="left"/>
        <w:rPr>
          <w:b w:val="0"/>
          <w:bCs w:val="0"/>
        </w:rPr>
      </w:pPr>
      <w:r>
        <w:t>Disputes.</w:t>
      </w:r>
    </w:p>
    <w:p w14:paraId="57167B8A" w14:textId="77777777" w:rsidR="00073BDB" w:rsidRDefault="00073BD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8E45D0" w14:textId="77777777" w:rsidR="00073BDB" w:rsidRDefault="00E93738">
      <w:pPr>
        <w:pStyle w:val="BodyText"/>
        <w:numPr>
          <w:ilvl w:val="1"/>
          <w:numId w:val="1"/>
        </w:numPr>
        <w:tabs>
          <w:tab w:val="left" w:pos="1560"/>
        </w:tabs>
        <w:spacing w:before="0" w:line="486" w:lineRule="auto"/>
        <w:ind w:left="1560" w:right="112"/>
        <w:jc w:val="both"/>
      </w:pPr>
      <w:r>
        <w:rPr>
          <w:spacing w:val="-1"/>
        </w:rP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cases</w:t>
      </w:r>
      <w:r>
        <w:rPr>
          <w:spacing w:val="11"/>
        </w:rPr>
        <w:t xml:space="preserve"> </w:t>
      </w:r>
      <w:r>
        <w:t>involving</w:t>
      </w:r>
      <w:r>
        <w:rPr>
          <w:spacing w:val="11"/>
        </w:rPr>
        <w:t xml:space="preserve"> </w:t>
      </w:r>
      <w:r>
        <w:rPr>
          <w:spacing w:val="-1"/>
        </w:rPr>
        <w:t>claims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privilege,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party</w:t>
      </w:r>
      <w:r>
        <w:rPr>
          <w:spacing w:val="11"/>
        </w:rPr>
        <w:t xml:space="preserve"> </w:t>
      </w:r>
      <w:r>
        <w:t>entitled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receive</w:t>
      </w:r>
      <w:r>
        <w:rPr>
          <w:spacing w:val="28"/>
        </w:rPr>
        <w:t xml:space="preserve"> </w:t>
      </w:r>
      <w:r>
        <w:t>disclosures</w:t>
      </w:r>
      <w:r>
        <w:rPr>
          <w:spacing w:val="41"/>
        </w:rPr>
        <w:t xml:space="preserve"> </w:t>
      </w:r>
      <w:r>
        <w:rPr>
          <w:spacing w:val="-1"/>
        </w:rPr>
        <w:t>may,</w:t>
      </w:r>
      <w:r>
        <w:rPr>
          <w:spacing w:val="41"/>
        </w:rPr>
        <w:t xml:space="preserve"> </w:t>
      </w:r>
      <w:r>
        <w:t>after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deadline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making</w:t>
      </w:r>
      <w:r>
        <w:rPr>
          <w:spacing w:val="41"/>
        </w:rPr>
        <w:t xml:space="preserve"> </w:t>
      </w:r>
      <w:r>
        <w:t>disclosures,</w:t>
      </w:r>
      <w:r>
        <w:rPr>
          <w:spacing w:val="41"/>
        </w:rPr>
        <w:t xml:space="preserve"> </w:t>
      </w:r>
      <w:r>
        <w:t>serve</w:t>
      </w:r>
      <w:r>
        <w:rPr>
          <w:spacing w:val="41"/>
        </w:rPr>
        <w:t xml:space="preserve"> </w:t>
      </w:r>
      <w:r>
        <w:t>upon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party</w:t>
      </w:r>
      <w:r>
        <w:rPr>
          <w:spacing w:val="2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-1"/>
        </w:rPr>
        <w:t>statement,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entitled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disclosures</w:t>
      </w:r>
      <w:r>
        <w:rPr>
          <w:spacing w:val="-9"/>
        </w:rPr>
        <w:t xml:space="preserve"> </w:t>
      </w:r>
      <w:r>
        <w:t>believes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disclosures</w:t>
      </w:r>
      <w:r>
        <w:rPr>
          <w:spacing w:val="-9"/>
        </w:rPr>
        <w:t xml:space="preserve"> </w:t>
      </w:r>
      <w:r>
        <w:t xml:space="preserve">are </w:t>
      </w:r>
      <w:r>
        <w:rPr>
          <w:spacing w:val="-1"/>
        </w:rPr>
        <w:t>insufficient.</w:t>
      </w:r>
      <w:r>
        <w:rPr>
          <w:spacing w:val="2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written</w:t>
      </w:r>
      <w:r>
        <w:rPr>
          <w:spacing w:val="-19"/>
        </w:rPr>
        <w:t xml:space="preserve"> </w:t>
      </w:r>
      <w:r>
        <w:rPr>
          <w:spacing w:val="-1"/>
        </w:rPr>
        <w:t>statement</w:t>
      </w:r>
      <w:r>
        <w:rPr>
          <w:spacing w:val="-19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t>list,</w:t>
      </w:r>
      <w:r>
        <w:rPr>
          <w:spacing w:val="-20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category,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items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party</w:t>
      </w:r>
      <w:r>
        <w:rPr>
          <w:spacing w:val="-20"/>
        </w:rPr>
        <w:t xml:space="preserve"> </w:t>
      </w:r>
      <w:r>
        <w:t>entitled</w:t>
      </w:r>
      <w:r>
        <w:rPr>
          <w:spacing w:val="4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receive</w:t>
      </w:r>
      <w:r>
        <w:rPr>
          <w:spacing w:val="-21"/>
        </w:rPr>
        <w:t xml:space="preserve"> </w:t>
      </w:r>
      <w:r>
        <w:t>disclosures</w:t>
      </w:r>
      <w:r>
        <w:rPr>
          <w:spacing w:val="-21"/>
        </w:rPr>
        <w:t xml:space="preserve"> </w:t>
      </w:r>
      <w:r>
        <w:t>contends</w:t>
      </w:r>
      <w:r>
        <w:rPr>
          <w:spacing w:val="-21"/>
        </w:rPr>
        <w:t xml:space="preserve"> </w:t>
      </w:r>
      <w:r>
        <w:t>should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produced.</w:t>
      </w:r>
      <w:r>
        <w:rPr>
          <w:spacing w:val="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parties</w:t>
      </w:r>
      <w:r>
        <w:rPr>
          <w:spacing w:val="-20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rPr>
          <w:spacing w:val="-1"/>
        </w:rPr>
        <w:t>promptly</w:t>
      </w:r>
      <w:r>
        <w:rPr>
          <w:spacing w:val="-20"/>
        </w:rPr>
        <w:t xml:space="preserve"> </w:t>
      </w:r>
      <w:r>
        <w:rPr>
          <w:spacing w:val="-1"/>
        </w:rPr>
        <w:t>meet</w:t>
      </w:r>
      <w:r>
        <w:rPr>
          <w:spacing w:val="2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confer.</w:t>
      </w:r>
      <w:r>
        <w:rPr>
          <w:spacing w:val="4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resolve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dispute,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required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make</w:t>
      </w:r>
      <w:r>
        <w:rPr>
          <w:spacing w:val="29"/>
        </w:rPr>
        <w:t xml:space="preserve"> </w:t>
      </w:r>
      <w:r>
        <w:t>disclosures</w:t>
      </w:r>
      <w:r>
        <w:rPr>
          <w:spacing w:val="29"/>
        </w:rPr>
        <w:t xml:space="preserve"> </w:t>
      </w:r>
      <w:r>
        <w:t>shall,</w:t>
      </w:r>
      <w:r>
        <w:rPr>
          <w:spacing w:val="28"/>
        </w:rPr>
        <w:t xml:space="preserve"> </w:t>
      </w:r>
      <w:r>
        <w:t>within</w:t>
      </w:r>
      <w:r>
        <w:rPr>
          <w:spacing w:val="29"/>
        </w:rPr>
        <w:t xml:space="preserve"> </w:t>
      </w:r>
      <w:r>
        <w:rPr>
          <w:spacing w:val="-1"/>
        </w:rPr>
        <w:t>fourteen</w:t>
      </w:r>
      <w:r>
        <w:rPr>
          <w:spacing w:val="29"/>
        </w:rPr>
        <w:t xml:space="preserve"> </w:t>
      </w:r>
      <w:r>
        <w:t>(14)</w:t>
      </w:r>
      <w:r>
        <w:rPr>
          <w:spacing w:val="29"/>
        </w:rPr>
        <w:t xml:space="preserve"> </w:t>
      </w:r>
      <w:r>
        <w:t>days</w:t>
      </w:r>
      <w:r>
        <w:rPr>
          <w:spacing w:val="29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written</w:t>
      </w:r>
      <w:r>
        <w:rPr>
          <w:spacing w:val="27"/>
        </w:rPr>
        <w:t xml:space="preserve"> </w:t>
      </w:r>
      <w:r>
        <w:rPr>
          <w:spacing w:val="-1"/>
        </w:rPr>
        <w:t>statement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it,</w:t>
      </w:r>
      <w:r>
        <w:rPr>
          <w:spacing w:val="30"/>
        </w:rPr>
        <w:t xml:space="preserve"> </w:t>
      </w:r>
      <w:r>
        <w:t>serve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party</w:t>
      </w:r>
      <w:r>
        <w:rPr>
          <w:spacing w:val="30"/>
        </w:rPr>
        <w:t xml:space="preserve"> </w:t>
      </w:r>
      <w:r>
        <w:t>entitled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receive</w:t>
      </w:r>
      <w:r>
        <w:rPr>
          <w:spacing w:val="30"/>
        </w:rPr>
        <w:t xml:space="preserve"> </w:t>
      </w:r>
      <w:r>
        <w:t>disclosures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written</w:t>
      </w:r>
      <w:r>
        <w:rPr>
          <w:spacing w:val="29"/>
        </w:rPr>
        <w:t xml:space="preserve"> </w:t>
      </w:r>
      <w:r>
        <w:rPr>
          <w:spacing w:val="-1"/>
        </w:rPr>
        <w:t>statement,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>or</w:t>
      </w:r>
      <w:r>
        <w:rPr>
          <w:spacing w:val="1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rPr>
          <w:spacing w:val="-1"/>
        </w:rPr>
        <w:t>identifies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disclosed,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any,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reasons</w:t>
      </w:r>
      <w:r>
        <w:rPr>
          <w:spacing w:val="9"/>
        </w:rPr>
        <w:t xml:space="preserve"> </w:t>
      </w:r>
      <w:r>
        <w:rPr>
          <w:spacing w:val="-1"/>
        </w:rPr>
        <w:t>why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requested</w:t>
      </w:r>
      <w:r>
        <w:rPr>
          <w:spacing w:val="11"/>
        </w:rPr>
        <w:t xml:space="preserve"> </w:t>
      </w:r>
      <w:r>
        <w:rPr>
          <w:spacing w:val="-1"/>
        </w:rPr>
        <w:t>items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disclosed.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thereafter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motion</w:t>
      </w:r>
      <w:r>
        <w:rPr>
          <w:spacing w:val="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compel.</w:t>
      </w:r>
    </w:p>
    <w:p w14:paraId="3118E686" w14:textId="200F0E57" w:rsidR="00073BDB" w:rsidRDefault="00E93738">
      <w:pPr>
        <w:pStyle w:val="BodyText"/>
        <w:numPr>
          <w:ilvl w:val="1"/>
          <w:numId w:val="1"/>
        </w:numPr>
        <w:tabs>
          <w:tab w:val="left" w:pos="1560"/>
        </w:tabs>
        <w:spacing w:line="486" w:lineRule="auto"/>
        <w:ind w:left="1560" w:right="116"/>
        <w:jc w:val="both"/>
      </w:pPr>
      <w:r>
        <w:rPr>
          <w:spacing w:val="-1"/>
        </w:rPr>
        <w:t xml:space="preserve">Counsel </w:t>
      </w:r>
      <w:proofErr w:type="gramStart"/>
      <w:r>
        <w:t>are</w:t>
      </w:r>
      <w:proofErr w:type="gramEnd"/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“hot-line”</w:t>
      </w:r>
      <w:r>
        <w:rPr>
          <w:spacing w:val="25"/>
        </w:rPr>
        <w:t xml:space="preserve"> </w:t>
      </w:r>
      <w:r>
        <w:t>disputes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6"/>
        </w:rPr>
        <w:t xml:space="preserve"> </w:t>
      </w:r>
      <w:r>
        <w:t>contacting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Discovery</w:t>
      </w:r>
      <w:r>
        <w:rPr>
          <w:spacing w:val="-17"/>
        </w:rPr>
        <w:t xml:space="preserve"> </w:t>
      </w:r>
      <w:r>
        <w:t>Hotline</w:t>
      </w:r>
      <w:r>
        <w:rPr>
          <w:spacing w:val="-17"/>
        </w:rPr>
        <w:t xml:space="preserve"> </w:t>
      </w:r>
      <w:r>
        <w:t>provided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Rule</w:t>
      </w:r>
      <w:r>
        <w:rPr>
          <w:spacing w:val="-17"/>
        </w:rPr>
        <w:t xml:space="preserve"> </w:t>
      </w:r>
      <w:r>
        <w:t>CV-26(e).</w:t>
      </w:r>
      <w:r w:rsidR="00665DCF">
        <w:t xml:space="preserve">  </w:t>
      </w:r>
      <w:r>
        <w:t>If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undersigned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available,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parties</w:t>
      </w:r>
      <w:r>
        <w:rPr>
          <w:spacing w:val="-22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proceed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accordance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Local Rule CV-26(e).</w:t>
      </w:r>
      <w:r w:rsidR="00665DCF">
        <w:t xml:space="preserve">  </w:t>
      </w:r>
      <w:r w:rsidR="00665DCF">
        <w:t>When contacting chambers or the Discovery Hotline, counsel for all parties shall be on the call.</w:t>
      </w:r>
    </w:p>
    <w:p w14:paraId="235071BB" w14:textId="77777777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14" w:line="489" w:lineRule="auto"/>
        <w:ind w:left="840" w:right="117"/>
        <w:jc w:val="left"/>
      </w:pPr>
      <w:r>
        <w:rPr>
          <w:b/>
          <w:spacing w:val="-1"/>
        </w:rPr>
        <w:t>No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Excuses.</w:t>
      </w:r>
      <w:r>
        <w:rPr>
          <w:b/>
          <w:spacing w:val="3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excused</w:t>
      </w:r>
      <w:r>
        <w:rPr>
          <w:spacing w:val="-1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requirements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Discovery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has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fully</w:t>
      </w:r>
      <w:r>
        <w:rPr>
          <w:spacing w:val="53"/>
        </w:rPr>
        <w:t xml:space="preserve"> </w:t>
      </w:r>
      <w:r>
        <w:rPr>
          <w:spacing w:val="-1"/>
        </w:rPr>
        <w:t>completed</w:t>
      </w:r>
      <w:r>
        <w:rPr>
          <w:spacing w:val="53"/>
        </w:rPr>
        <w:t xml:space="preserve"> </w:t>
      </w:r>
      <w:r>
        <w:t>its</w:t>
      </w:r>
      <w:r>
        <w:rPr>
          <w:spacing w:val="53"/>
        </w:rPr>
        <w:t xml:space="preserve"> </w:t>
      </w:r>
      <w:r>
        <w:t>investigation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case,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because</w:t>
      </w:r>
      <w:r>
        <w:rPr>
          <w:spacing w:val="53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challenges</w:t>
      </w:r>
      <w:r>
        <w:rPr>
          <w:spacing w:val="53"/>
        </w:rPr>
        <w:t xml:space="preserve"> </w:t>
      </w:r>
      <w:r>
        <w:t>the</w:t>
      </w:r>
    </w:p>
    <w:p w14:paraId="6027DE9C" w14:textId="77777777" w:rsidR="00073BDB" w:rsidRDefault="00073BDB">
      <w:pPr>
        <w:spacing w:line="489" w:lineRule="auto"/>
        <w:sectPr w:rsidR="00073BDB">
          <w:pgSz w:w="12240" w:h="15840"/>
          <w:pgMar w:top="1400" w:right="1320" w:bottom="280" w:left="1320" w:header="720" w:footer="720" w:gutter="0"/>
          <w:cols w:space="720"/>
        </w:sectPr>
      </w:pPr>
    </w:p>
    <w:p w14:paraId="7493F20B" w14:textId="77777777" w:rsidR="00073BDB" w:rsidRDefault="00E93738">
      <w:pPr>
        <w:pStyle w:val="BodyText"/>
        <w:spacing w:before="41" w:line="486" w:lineRule="auto"/>
        <w:ind w:left="820" w:right="116" w:firstLine="0"/>
        <w:jc w:val="both"/>
      </w:pPr>
      <w:r>
        <w:t>sufficiency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another</w:t>
      </w:r>
      <w:r>
        <w:rPr>
          <w:spacing w:val="48"/>
        </w:rPr>
        <w:t xml:space="preserve"> </w:t>
      </w:r>
      <w:r>
        <w:t>party’s</w:t>
      </w:r>
      <w:r>
        <w:rPr>
          <w:spacing w:val="48"/>
        </w:rPr>
        <w:t xml:space="preserve"> </w:t>
      </w:r>
      <w:r>
        <w:t>disclosures,</w:t>
      </w:r>
      <w:r>
        <w:rPr>
          <w:spacing w:val="47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because</w:t>
      </w:r>
      <w:r>
        <w:rPr>
          <w:spacing w:val="48"/>
        </w:rPr>
        <w:t xml:space="preserve"> </w:t>
      </w:r>
      <w:r>
        <w:t>another</w:t>
      </w:r>
      <w:r>
        <w:rPr>
          <w:spacing w:val="48"/>
        </w:rPr>
        <w:t xml:space="preserve"> </w:t>
      </w:r>
      <w:r>
        <w:t>party</w:t>
      </w:r>
      <w:r>
        <w:rPr>
          <w:spacing w:val="48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rPr>
          <w:spacing w:val="-1"/>
        </w:rPr>
        <w:t>made</w:t>
      </w:r>
      <w:r>
        <w:rPr>
          <w:spacing w:val="48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disclosures.</w:t>
      </w:r>
      <w:r>
        <w:rPr>
          <w:spacing w:val="50"/>
        </w:rPr>
        <w:t xml:space="preserve"> </w:t>
      </w:r>
      <w:r>
        <w:t>Absent</w:t>
      </w:r>
      <w:r>
        <w:rPr>
          <w:spacing w:val="25"/>
        </w:rPr>
        <w:t xml:space="preserve"> </w:t>
      </w:r>
      <w:r>
        <w:t>court</w:t>
      </w:r>
      <w:r>
        <w:rPr>
          <w:spacing w:val="25"/>
        </w:rPr>
        <w:t xml:space="preserve"> </w:t>
      </w:r>
      <w:r>
        <w:t>order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contrary,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party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excused</w:t>
      </w:r>
      <w:r>
        <w:rPr>
          <w:spacing w:val="25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disclosure</w:t>
      </w:r>
      <w:r>
        <w:rPr>
          <w:spacing w:val="21"/>
        </w:rPr>
        <w:t xml:space="preserve"> </w:t>
      </w:r>
      <w:r>
        <w:t xml:space="preserve">because there are pending </w:t>
      </w:r>
      <w:r>
        <w:rPr>
          <w:spacing w:val="-1"/>
        </w:rPr>
        <w:t>motions</w:t>
      </w:r>
      <w:r>
        <w:t xml:space="preserve"> to </w:t>
      </w:r>
      <w:r>
        <w:rPr>
          <w:spacing w:val="-1"/>
        </w:rPr>
        <w:t>dismiss,</w:t>
      </w:r>
      <w:r>
        <w:t xml:space="preserve"> to </w:t>
      </w:r>
      <w:r>
        <w:rPr>
          <w:spacing w:val="-1"/>
        </w:rPr>
        <w:t>remand</w:t>
      </w:r>
      <w:r>
        <w:t xml:space="preserve"> or to change venue.</w:t>
      </w:r>
    </w:p>
    <w:p w14:paraId="6AB974FF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</w:tabs>
        <w:spacing w:before="14" w:line="489" w:lineRule="auto"/>
        <w:ind w:right="116"/>
        <w:jc w:val="left"/>
      </w:pPr>
      <w:r>
        <w:rPr>
          <w:b/>
        </w:rPr>
        <w:t>Filings.</w:t>
      </w:r>
      <w:r>
        <w:rPr>
          <w:b/>
          <w:spacing w:val="-15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1"/>
        </w:rPr>
        <w:t>chambers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-1"/>
        </w:rPr>
        <w:t>counsel</w:t>
      </w:r>
      <w:r>
        <w:rPr>
          <w:spacing w:val="-14"/>
        </w:rPr>
        <w:t xml:space="preserve"> </w:t>
      </w:r>
      <w:r>
        <w:rPr>
          <w:spacing w:val="-1"/>
        </w:rPr>
        <w:t>submit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courtesy</w:t>
      </w:r>
      <w:r>
        <w:rPr>
          <w:spacing w:val="-14"/>
        </w:rPr>
        <w:t xml:space="preserve"> </w:t>
      </w:r>
      <w:r>
        <w:t>copies</w:t>
      </w:r>
      <w:r>
        <w:rPr>
          <w:spacing w:val="33"/>
        </w:rPr>
        <w:t xml:space="preserve"> </w:t>
      </w:r>
      <w:r>
        <w:t>of any filings.</w:t>
      </w:r>
    </w:p>
    <w:sectPr w:rsidR="00073BDB">
      <w:pgSz w:w="12240" w:h="1584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092F" w14:textId="77777777" w:rsidR="008D6C92" w:rsidRDefault="008D6C92" w:rsidP="008D6C92">
      <w:r>
        <w:separator/>
      </w:r>
    </w:p>
  </w:endnote>
  <w:endnote w:type="continuationSeparator" w:id="0">
    <w:p w14:paraId="33F16B60" w14:textId="77777777" w:rsidR="008D6C92" w:rsidRDefault="008D6C92" w:rsidP="008D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73521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6A6535" w14:textId="77777777" w:rsidR="008D6C92" w:rsidRPr="008D6C92" w:rsidRDefault="008D6C9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C9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752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D6C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752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B97AE5" w14:textId="77777777" w:rsidR="008D6C92" w:rsidRDefault="008D6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5524" w14:textId="77777777" w:rsidR="008D6C92" w:rsidRDefault="008D6C92" w:rsidP="008D6C92">
      <w:r>
        <w:separator/>
      </w:r>
    </w:p>
  </w:footnote>
  <w:footnote w:type="continuationSeparator" w:id="0">
    <w:p w14:paraId="75482AFD" w14:textId="77777777" w:rsidR="008D6C92" w:rsidRDefault="008D6C92" w:rsidP="008D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0250B"/>
    <w:multiLevelType w:val="hybridMultilevel"/>
    <w:tmpl w:val="C1A0B100"/>
    <w:lvl w:ilvl="0" w:tplc="E32ED61C">
      <w:start w:val="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5C0CD50">
      <w:start w:val="1"/>
      <w:numFmt w:val="lowerLetter"/>
      <w:lvlText w:val="(%2)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0C4409C8">
      <w:start w:val="1"/>
      <w:numFmt w:val="lowerLetter"/>
      <w:lvlText w:val="%3."/>
      <w:lvlJc w:val="left"/>
      <w:pPr>
        <w:ind w:left="188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A75E469A">
      <w:start w:val="1"/>
      <w:numFmt w:val="decimal"/>
      <w:lvlText w:val="%4."/>
      <w:lvlJc w:val="left"/>
      <w:pPr>
        <w:ind w:left="260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F3B4DD02">
      <w:start w:val="1"/>
      <w:numFmt w:val="bullet"/>
      <w:lvlText w:val="•"/>
      <w:lvlJc w:val="left"/>
      <w:pPr>
        <w:ind w:left="1880" w:hanging="721"/>
      </w:pPr>
      <w:rPr>
        <w:rFonts w:hint="default"/>
      </w:rPr>
    </w:lvl>
    <w:lvl w:ilvl="5" w:tplc="2A4C1384">
      <w:start w:val="1"/>
      <w:numFmt w:val="bullet"/>
      <w:lvlText w:val="•"/>
      <w:lvlJc w:val="left"/>
      <w:pPr>
        <w:ind w:left="2600" w:hanging="721"/>
      </w:pPr>
      <w:rPr>
        <w:rFonts w:hint="default"/>
      </w:rPr>
    </w:lvl>
    <w:lvl w:ilvl="6" w:tplc="27FA2A3A">
      <w:start w:val="1"/>
      <w:numFmt w:val="bullet"/>
      <w:lvlText w:val="•"/>
      <w:lvlJc w:val="left"/>
      <w:pPr>
        <w:ind w:left="3920" w:hanging="721"/>
      </w:pPr>
      <w:rPr>
        <w:rFonts w:hint="default"/>
      </w:rPr>
    </w:lvl>
    <w:lvl w:ilvl="7" w:tplc="3D2874D8">
      <w:start w:val="1"/>
      <w:numFmt w:val="bullet"/>
      <w:lvlText w:val="•"/>
      <w:lvlJc w:val="left"/>
      <w:pPr>
        <w:ind w:left="5240" w:hanging="721"/>
      </w:pPr>
      <w:rPr>
        <w:rFonts w:hint="default"/>
      </w:rPr>
    </w:lvl>
    <w:lvl w:ilvl="8" w:tplc="0E764792">
      <w:start w:val="1"/>
      <w:numFmt w:val="bullet"/>
      <w:lvlText w:val="•"/>
      <w:lvlJc w:val="left"/>
      <w:pPr>
        <w:ind w:left="6560" w:hanging="721"/>
      </w:pPr>
      <w:rPr>
        <w:rFonts w:hint="default"/>
      </w:rPr>
    </w:lvl>
  </w:abstractNum>
  <w:num w:numId="1" w16cid:durableId="16234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DB"/>
    <w:rsid w:val="00073BDB"/>
    <w:rsid w:val="002A3F39"/>
    <w:rsid w:val="00665DCF"/>
    <w:rsid w:val="007614CC"/>
    <w:rsid w:val="007752E4"/>
    <w:rsid w:val="00881EAD"/>
    <w:rsid w:val="008D6C92"/>
    <w:rsid w:val="00A40837"/>
    <w:rsid w:val="00BC77EB"/>
    <w:rsid w:val="00C34E6D"/>
    <w:rsid w:val="00E93738"/>
    <w:rsid w:val="00F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064"/>
  <w15:docId w15:val="{6F3247DE-AE53-4F53-B61A-ED2E800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54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6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C92"/>
  </w:style>
  <w:style w:type="paragraph" w:styleId="Footer">
    <w:name w:val="footer"/>
    <w:basedOn w:val="Normal"/>
    <w:link w:val="FooterChar"/>
    <w:uiPriority w:val="99"/>
    <w:unhideWhenUsed/>
    <w:rsid w:val="008D6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C92"/>
  </w:style>
  <w:style w:type="paragraph" w:styleId="BalloonText">
    <w:name w:val="Balloon Text"/>
    <w:basedOn w:val="Normal"/>
    <w:link w:val="BalloonTextChar"/>
    <w:uiPriority w:val="99"/>
    <w:semiHidden/>
    <w:unhideWhenUsed/>
    <w:rsid w:val="00761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1674</Words>
  <Characters>8794</Characters>
  <Application>Microsoft Office Word</Application>
  <DocSecurity>0</DocSecurity>
  <Lines>179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O:\Misc for Clerks\Revised JRG Orders\do.civil.diversity.1-26-12.wpd</vt:lpstr>
    </vt:vector>
  </TitlesOfParts>
  <Company>Us District Courts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O:\Misc for Clerks\Revised JRG Orders\do.civil.diversity.1-26-12.wpd</dc:title>
  <dc:creator>mathewsn</dc:creator>
  <cp:lastModifiedBy>Terri Good</cp:lastModifiedBy>
  <cp:revision>2</cp:revision>
  <cp:lastPrinted>2016-08-16T14:01:00Z</cp:lastPrinted>
  <dcterms:created xsi:type="dcterms:W3CDTF">2026-02-24T21:11:00Z</dcterms:created>
  <dcterms:modified xsi:type="dcterms:W3CDTF">2026-02-24T21:11:00Z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2012-03-05T00:00:00Z</vt:filetime>
  </property>
  <property fmtid="{D5CDD505-2E9C-101B-9397-08002B2CF9AE}" pid="3" name="LastSaved">
    <vt:filetime>2015-07-08T00:00:00Z</vt:filetime>
  </property>
</Properties>
</file>